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65" w:rsidRPr="00D740D5" w:rsidRDefault="00FF0565" w:rsidP="00FF0565">
      <w:pPr>
        <w:pStyle w:val="Nagwek1"/>
        <w:rPr>
          <w:rFonts w:asciiTheme="minorHAnsi" w:hAnsiTheme="minorHAnsi"/>
          <w:color w:val="000000"/>
          <w:sz w:val="24"/>
          <w:szCs w:val="20"/>
        </w:rPr>
      </w:pPr>
      <w:r w:rsidRPr="00D740D5">
        <w:rPr>
          <w:rFonts w:asciiTheme="minorHAnsi" w:hAnsiTheme="minorHAnsi"/>
          <w:color w:val="000000"/>
          <w:sz w:val="24"/>
          <w:szCs w:val="20"/>
        </w:rPr>
        <w:t xml:space="preserve">WYMAGANIA EDUKACYJNE  </w:t>
      </w:r>
    </w:p>
    <w:p w:rsidR="00FF0565" w:rsidRPr="00D740D5" w:rsidRDefault="00976D56" w:rsidP="00FF0565">
      <w:pPr>
        <w:pStyle w:val="Nagwek1"/>
        <w:rPr>
          <w:rFonts w:asciiTheme="minorHAnsi" w:hAnsiTheme="minorHAnsi"/>
          <w:color w:val="000000"/>
          <w:sz w:val="24"/>
          <w:szCs w:val="20"/>
        </w:rPr>
      </w:pPr>
      <w:r>
        <w:rPr>
          <w:rFonts w:asciiTheme="minorHAnsi" w:hAnsiTheme="minorHAnsi"/>
          <w:color w:val="000000"/>
          <w:sz w:val="24"/>
          <w:szCs w:val="20"/>
        </w:rPr>
        <w:t>INFORMATYKA</w:t>
      </w:r>
    </w:p>
    <w:p w:rsidR="00FF0565" w:rsidRPr="00D740D5" w:rsidRDefault="00976D56" w:rsidP="00FF0565">
      <w:pPr>
        <w:pStyle w:val="Nagwek2"/>
        <w:rPr>
          <w:rFonts w:asciiTheme="minorHAnsi" w:hAnsiTheme="minorHAnsi"/>
          <w:color w:val="000000"/>
          <w:sz w:val="24"/>
          <w:szCs w:val="20"/>
        </w:rPr>
      </w:pPr>
      <w:r>
        <w:rPr>
          <w:rFonts w:asciiTheme="minorHAnsi" w:hAnsiTheme="minorHAnsi"/>
          <w:color w:val="000000"/>
          <w:sz w:val="24"/>
          <w:szCs w:val="20"/>
        </w:rPr>
        <w:t>k</w:t>
      </w:r>
      <w:r w:rsidR="00391FCB" w:rsidRPr="00D740D5">
        <w:rPr>
          <w:rFonts w:asciiTheme="minorHAnsi" w:hAnsiTheme="minorHAnsi"/>
          <w:color w:val="000000"/>
          <w:sz w:val="24"/>
          <w:szCs w:val="20"/>
        </w:rPr>
        <w:t xml:space="preserve">lasa </w:t>
      </w:r>
      <w:r w:rsidR="00DA5B70">
        <w:rPr>
          <w:rFonts w:asciiTheme="minorHAnsi" w:hAnsiTheme="minorHAnsi"/>
          <w:color w:val="000000"/>
          <w:sz w:val="24"/>
          <w:szCs w:val="20"/>
        </w:rPr>
        <w:t>7</w:t>
      </w:r>
    </w:p>
    <w:p w:rsidR="00FF0565" w:rsidRPr="00D740D5" w:rsidRDefault="00FF0565" w:rsidP="00FF0565">
      <w:pPr>
        <w:rPr>
          <w:color w:val="000000"/>
          <w:sz w:val="16"/>
          <w:szCs w:val="16"/>
        </w:rPr>
      </w:pPr>
    </w:p>
    <w:p w:rsidR="00FF0565" w:rsidRPr="00976D56" w:rsidRDefault="00FF0565" w:rsidP="009F2802">
      <w:pPr>
        <w:spacing w:after="120"/>
        <w:rPr>
          <w:color w:val="000000"/>
          <w:sz w:val="18"/>
          <w:szCs w:val="18"/>
        </w:rPr>
      </w:pPr>
      <w:r w:rsidRPr="00976D56">
        <w:rPr>
          <w:color w:val="000000"/>
          <w:sz w:val="18"/>
          <w:szCs w:val="18"/>
        </w:rPr>
        <w:t>1.</w:t>
      </w:r>
      <w:r w:rsidR="00976D56">
        <w:rPr>
          <w:color w:val="000000"/>
          <w:sz w:val="18"/>
          <w:szCs w:val="18"/>
        </w:rPr>
        <w:t xml:space="preserve"> </w:t>
      </w:r>
      <w:r w:rsidRPr="00976D56">
        <w:rPr>
          <w:color w:val="000000"/>
          <w:sz w:val="18"/>
          <w:szCs w:val="18"/>
        </w:rPr>
        <w:t xml:space="preserve">Realizowany programu nauczania: </w:t>
      </w:r>
      <w:r w:rsidR="00976D56" w:rsidRPr="00976D56">
        <w:rPr>
          <w:sz w:val="18"/>
          <w:szCs w:val="18"/>
        </w:rPr>
        <w:t>Program nauczania informa</w:t>
      </w:r>
      <w:r w:rsidR="00976D56">
        <w:rPr>
          <w:sz w:val="18"/>
          <w:szCs w:val="18"/>
        </w:rPr>
        <w:t xml:space="preserve">tyki w szkole podstawowej Lubię </w:t>
      </w:r>
      <w:r w:rsidR="00976D56" w:rsidRPr="00976D56">
        <w:rPr>
          <w:sz w:val="18"/>
          <w:szCs w:val="18"/>
        </w:rPr>
        <w:t>to! Autor: Michał Kęska</w:t>
      </w:r>
      <w:r w:rsidRPr="00976D56">
        <w:rPr>
          <w:color w:val="000000"/>
          <w:sz w:val="18"/>
          <w:szCs w:val="18"/>
        </w:rPr>
        <w:t>. Nowa Era</w:t>
      </w:r>
    </w:p>
    <w:p w:rsidR="00FF0565" w:rsidRPr="00E55F2F" w:rsidRDefault="00456745" w:rsidP="009F280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 Podręcznik</w:t>
      </w:r>
      <w:r w:rsidR="00FF0565" w:rsidRPr="00E55F2F">
        <w:rPr>
          <w:color w:val="000000"/>
          <w:sz w:val="18"/>
          <w:szCs w:val="18"/>
        </w:rPr>
        <w:t>:</w:t>
      </w:r>
      <w:r>
        <w:rPr>
          <w:color w:val="000000"/>
          <w:sz w:val="18"/>
          <w:szCs w:val="18"/>
        </w:rPr>
        <w:t xml:space="preserve"> Grażyna Koba. Lubię to!</w:t>
      </w:r>
      <w:hyperlink r:id="rId6" w:tgtFrame="_blank" w:history="1">
        <w:r>
          <w:rPr>
            <w:rStyle w:val="Hipercze"/>
            <w:rFonts w:eastAsia="Times New Roman" w:cs="Times New Roman"/>
            <w:color w:val="auto"/>
            <w:sz w:val="18"/>
            <w:szCs w:val="18"/>
            <w:u w:val="none"/>
          </w:rPr>
          <w:t xml:space="preserve"> </w:t>
        </w:r>
        <w:r w:rsidR="00FF0565" w:rsidRPr="00E55F2F">
          <w:rPr>
            <w:rStyle w:val="Hipercze"/>
            <w:rFonts w:eastAsia="Times New Roman" w:cs="Times New Roman"/>
            <w:color w:val="auto"/>
            <w:sz w:val="18"/>
            <w:szCs w:val="18"/>
            <w:u w:val="none"/>
          </w:rPr>
          <w:t xml:space="preserve">Podręcznik do </w:t>
        </w:r>
        <w:r>
          <w:rPr>
            <w:rStyle w:val="Hipercze"/>
            <w:rFonts w:eastAsia="Times New Roman" w:cs="Times New Roman"/>
            <w:color w:val="auto"/>
            <w:sz w:val="18"/>
            <w:szCs w:val="18"/>
            <w:u w:val="none"/>
          </w:rPr>
          <w:t>infor</w:t>
        </w:r>
        <w:r w:rsidR="00FF0565" w:rsidRPr="00E55F2F">
          <w:rPr>
            <w:rStyle w:val="Hipercze"/>
            <w:rFonts w:eastAsia="Times New Roman" w:cs="Times New Roman"/>
            <w:color w:val="auto"/>
            <w:sz w:val="18"/>
            <w:szCs w:val="18"/>
            <w:u w:val="none"/>
          </w:rPr>
          <w:t xml:space="preserve">matyki dla </w:t>
        </w:r>
        <w:r>
          <w:rPr>
            <w:rStyle w:val="Hipercze"/>
            <w:rFonts w:eastAsia="Times New Roman" w:cs="Times New Roman"/>
            <w:color w:val="auto"/>
            <w:sz w:val="18"/>
            <w:szCs w:val="18"/>
            <w:u w:val="none"/>
          </w:rPr>
          <w:t xml:space="preserve">klasy </w:t>
        </w:r>
        <w:r w:rsidR="00DA5B70">
          <w:rPr>
            <w:rStyle w:val="Hipercze"/>
            <w:rFonts w:eastAsia="Times New Roman" w:cs="Times New Roman"/>
            <w:color w:val="auto"/>
            <w:sz w:val="18"/>
            <w:szCs w:val="18"/>
            <w:u w:val="none"/>
          </w:rPr>
          <w:t>siód</w:t>
        </w:r>
        <w:r>
          <w:rPr>
            <w:rStyle w:val="Hipercze"/>
            <w:rFonts w:eastAsia="Times New Roman" w:cs="Times New Roman"/>
            <w:color w:val="auto"/>
            <w:sz w:val="18"/>
            <w:szCs w:val="18"/>
            <w:u w:val="none"/>
          </w:rPr>
          <w:t>mej szkoły podstawowej</w:t>
        </w:r>
        <w:r w:rsidR="00FF0565" w:rsidRPr="00E55F2F">
          <w:rPr>
            <w:rStyle w:val="Hipercze"/>
            <w:rFonts w:eastAsia="Times New Roman" w:cs="Times New Roman"/>
            <w:color w:val="auto"/>
            <w:sz w:val="18"/>
            <w:szCs w:val="18"/>
            <w:u w:val="none"/>
          </w:rPr>
          <w:t>.</w:t>
        </w:r>
      </w:hyperlink>
      <w:r>
        <w:rPr>
          <w:rStyle w:val="Hipercze"/>
          <w:rFonts w:eastAsia="Times New Roman" w:cs="Times New Roman"/>
          <w:color w:val="auto"/>
          <w:sz w:val="18"/>
          <w:szCs w:val="18"/>
          <w:u w:val="none"/>
        </w:rPr>
        <w:t xml:space="preserve"> </w:t>
      </w:r>
      <w:r w:rsidR="00FF0565" w:rsidRPr="00E55F2F">
        <w:rPr>
          <w:sz w:val="18"/>
          <w:szCs w:val="18"/>
        </w:rPr>
        <w:t xml:space="preserve">Wydawnictwo Nowa Era. Numer </w:t>
      </w:r>
      <w:r>
        <w:rPr>
          <w:sz w:val="18"/>
          <w:szCs w:val="18"/>
        </w:rPr>
        <w:t xml:space="preserve">ewidencyjny </w:t>
      </w:r>
      <w:r w:rsidR="00CB5D1A" w:rsidRPr="00E55F2F">
        <w:rPr>
          <w:sz w:val="18"/>
          <w:szCs w:val="18"/>
        </w:rPr>
        <w:t xml:space="preserve">w </w:t>
      </w:r>
      <w:r>
        <w:rPr>
          <w:sz w:val="18"/>
          <w:szCs w:val="18"/>
        </w:rPr>
        <w:t>wykazie</w:t>
      </w:r>
      <w:r w:rsidR="00CB5D1A" w:rsidRPr="00E55F2F">
        <w:rPr>
          <w:sz w:val="18"/>
          <w:szCs w:val="18"/>
        </w:rPr>
        <w:t xml:space="preserve"> MEN:</w:t>
      </w:r>
      <w:r>
        <w:rPr>
          <w:sz w:val="18"/>
          <w:szCs w:val="18"/>
        </w:rPr>
        <w:t xml:space="preserve"> 847</w:t>
      </w:r>
      <w:r w:rsidR="00670F7E" w:rsidRPr="00E55F2F">
        <w:rPr>
          <w:sz w:val="18"/>
          <w:szCs w:val="18"/>
        </w:rPr>
        <w:t>/</w:t>
      </w:r>
      <w:r w:rsidR="00DA5B70">
        <w:rPr>
          <w:sz w:val="18"/>
          <w:szCs w:val="18"/>
        </w:rPr>
        <w:t>4</w:t>
      </w:r>
      <w:r w:rsidR="00670F7E" w:rsidRPr="00E55F2F">
        <w:rPr>
          <w:sz w:val="18"/>
          <w:szCs w:val="18"/>
        </w:rPr>
        <w:t>/20</w:t>
      </w:r>
      <w:r>
        <w:rPr>
          <w:sz w:val="18"/>
          <w:szCs w:val="18"/>
        </w:rPr>
        <w:t>2</w:t>
      </w:r>
      <w:r w:rsidR="00DA5B70">
        <w:rPr>
          <w:sz w:val="18"/>
          <w:szCs w:val="18"/>
        </w:rPr>
        <w:t>0</w:t>
      </w:r>
      <w:r>
        <w:rPr>
          <w:sz w:val="18"/>
          <w:szCs w:val="18"/>
        </w:rPr>
        <w:t>/z1.</w:t>
      </w:r>
      <w:r w:rsidR="00FF0565" w:rsidRPr="00E55F2F">
        <w:rPr>
          <w:color w:val="000000"/>
          <w:sz w:val="18"/>
          <w:szCs w:val="18"/>
        </w:rPr>
        <w:t xml:space="preserve"> </w:t>
      </w:r>
    </w:p>
    <w:p w:rsidR="00FF0565" w:rsidRPr="00E55F2F" w:rsidRDefault="00FF0565" w:rsidP="00FF0565">
      <w:pPr>
        <w:spacing w:after="120"/>
        <w:rPr>
          <w:color w:val="000000"/>
          <w:sz w:val="18"/>
          <w:szCs w:val="18"/>
        </w:rPr>
      </w:pPr>
      <w:r w:rsidRPr="00E55F2F">
        <w:rPr>
          <w:color w:val="000000"/>
          <w:sz w:val="18"/>
          <w:szCs w:val="18"/>
        </w:rPr>
        <w:t>3. Tytuły realizowanych działów:</w:t>
      </w:r>
    </w:p>
    <w:p w:rsidR="00FF0565" w:rsidRDefault="00F24425" w:rsidP="008C0CC1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28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Komputer i sieci komputerowe</w:t>
      </w:r>
      <w:r w:rsidR="00456745">
        <w:rPr>
          <w:color w:val="000000"/>
          <w:sz w:val="18"/>
          <w:szCs w:val="18"/>
        </w:rPr>
        <w:t>.</w:t>
      </w:r>
    </w:p>
    <w:p w:rsidR="00456745" w:rsidRDefault="00F24425" w:rsidP="008C0CC1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28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Strony WWW</w:t>
      </w:r>
      <w:r w:rsidR="00456745">
        <w:rPr>
          <w:color w:val="000000"/>
          <w:sz w:val="18"/>
          <w:szCs w:val="18"/>
        </w:rPr>
        <w:t>.</w:t>
      </w:r>
    </w:p>
    <w:p w:rsidR="00F81449" w:rsidRDefault="00F24425" w:rsidP="008C0CC1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28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Grafika komputerowa</w:t>
      </w:r>
      <w:r w:rsidR="00456745" w:rsidRPr="00456745">
        <w:rPr>
          <w:color w:val="000000"/>
          <w:sz w:val="18"/>
          <w:szCs w:val="18"/>
        </w:rPr>
        <w:t>.</w:t>
      </w:r>
    </w:p>
    <w:p w:rsidR="00F24425" w:rsidRDefault="00F24425" w:rsidP="008C0CC1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28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Praca z dokumentem tekstowym.</w:t>
      </w:r>
    </w:p>
    <w:p w:rsidR="00F24425" w:rsidRDefault="00F24425" w:rsidP="008C0CC1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709" w:hanging="28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Prezentacje multimedialne i filmy.</w:t>
      </w:r>
    </w:p>
    <w:p w:rsidR="00456745" w:rsidRPr="00456745" w:rsidRDefault="00456745" w:rsidP="00456745">
      <w:pPr>
        <w:spacing w:after="0" w:line="240" w:lineRule="auto"/>
        <w:rPr>
          <w:color w:val="000000"/>
          <w:sz w:val="18"/>
          <w:szCs w:val="18"/>
        </w:rPr>
      </w:pPr>
    </w:p>
    <w:p w:rsidR="00FF0565" w:rsidRPr="00E55F2F" w:rsidRDefault="00FF0565" w:rsidP="00FF0565">
      <w:pPr>
        <w:shd w:val="clear" w:color="auto" w:fill="FFFFFF"/>
        <w:spacing w:after="120"/>
        <w:rPr>
          <w:color w:val="000000"/>
          <w:sz w:val="18"/>
          <w:szCs w:val="18"/>
        </w:rPr>
      </w:pPr>
      <w:r w:rsidRPr="00E55F2F">
        <w:rPr>
          <w:color w:val="000000"/>
          <w:sz w:val="18"/>
          <w:szCs w:val="18"/>
        </w:rPr>
        <w:t>4. Sposoby sprawdzania osiągnięć edukacyjnych</w:t>
      </w:r>
      <w:r w:rsidRPr="00E55F2F">
        <w:rPr>
          <w:b/>
          <w:color w:val="000000"/>
          <w:sz w:val="18"/>
          <w:szCs w:val="18"/>
        </w:rPr>
        <w:t xml:space="preserve">. </w:t>
      </w:r>
    </w:p>
    <w:p w:rsidR="00FF0565" w:rsidRPr="00E55F2F" w:rsidRDefault="00FF0565" w:rsidP="008C0CC1">
      <w:pPr>
        <w:numPr>
          <w:ilvl w:val="0"/>
          <w:numId w:val="26"/>
        </w:numPr>
        <w:shd w:val="clear" w:color="auto" w:fill="FFFFFF"/>
        <w:spacing w:after="0" w:line="240" w:lineRule="auto"/>
        <w:ind w:hanging="294"/>
        <w:rPr>
          <w:color w:val="000000"/>
          <w:sz w:val="18"/>
          <w:szCs w:val="18"/>
        </w:rPr>
      </w:pPr>
      <w:r w:rsidRPr="00E55F2F">
        <w:rPr>
          <w:color w:val="000000"/>
          <w:sz w:val="18"/>
          <w:szCs w:val="18"/>
        </w:rPr>
        <w:t xml:space="preserve">Sprawdzamy:  wiadomości, stopień zrozumienia wiedzy, sposób przekazywania </w:t>
      </w:r>
      <w:r w:rsidR="008C0CC1">
        <w:rPr>
          <w:color w:val="000000"/>
          <w:sz w:val="18"/>
          <w:szCs w:val="18"/>
        </w:rPr>
        <w:t xml:space="preserve"> wiadomości</w:t>
      </w:r>
      <w:r w:rsidRPr="00E55F2F">
        <w:rPr>
          <w:color w:val="000000"/>
          <w:sz w:val="18"/>
          <w:szCs w:val="18"/>
        </w:rPr>
        <w:t>, umiejętność stosowania wiadomości, aktywność na lekcji.</w:t>
      </w:r>
    </w:p>
    <w:p w:rsidR="000C5E8A" w:rsidRDefault="00FF0565" w:rsidP="008C0CC1">
      <w:pPr>
        <w:numPr>
          <w:ilvl w:val="0"/>
          <w:numId w:val="26"/>
        </w:numPr>
        <w:shd w:val="clear" w:color="auto" w:fill="FFFFFF"/>
        <w:spacing w:after="120" w:line="240" w:lineRule="auto"/>
        <w:ind w:hanging="294"/>
        <w:jc w:val="both"/>
        <w:rPr>
          <w:color w:val="000000"/>
          <w:sz w:val="18"/>
          <w:szCs w:val="18"/>
        </w:rPr>
      </w:pPr>
      <w:r w:rsidRPr="00E55F2F">
        <w:rPr>
          <w:color w:val="000000"/>
          <w:sz w:val="18"/>
          <w:szCs w:val="18"/>
        </w:rPr>
        <w:t xml:space="preserve">Formy sprawdzania wiadomości i umiejętności: </w:t>
      </w:r>
    </w:p>
    <w:p w:rsidR="008C0CC1" w:rsidRDefault="008C0CC1" w:rsidP="008C0CC1">
      <w:pPr>
        <w:pStyle w:val="Akapitzlist"/>
        <w:numPr>
          <w:ilvl w:val="0"/>
          <w:numId w:val="23"/>
        </w:numPr>
        <w:shd w:val="clear" w:color="auto" w:fill="FFFFFF"/>
        <w:tabs>
          <w:tab w:val="left" w:pos="993"/>
        </w:tabs>
        <w:spacing w:after="120" w:line="240" w:lineRule="auto"/>
        <w:ind w:left="993" w:hanging="284"/>
        <w:jc w:val="both"/>
        <w:rPr>
          <w:color w:val="000000"/>
          <w:sz w:val="18"/>
          <w:szCs w:val="18"/>
        </w:rPr>
      </w:pPr>
      <w:r w:rsidRPr="008C0CC1">
        <w:rPr>
          <w:color w:val="000000"/>
          <w:sz w:val="18"/>
          <w:szCs w:val="18"/>
        </w:rPr>
        <w:t>odpowiedzi ustne,</w:t>
      </w:r>
    </w:p>
    <w:p w:rsidR="008C0CC1" w:rsidRDefault="008C0CC1" w:rsidP="008C0CC1">
      <w:pPr>
        <w:pStyle w:val="Akapitzlist"/>
        <w:numPr>
          <w:ilvl w:val="0"/>
          <w:numId w:val="23"/>
        </w:numPr>
        <w:shd w:val="clear" w:color="auto" w:fill="FFFFFF"/>
        <w:tabs>
          <w:tab w:val="left" w:pos="993"/>
        </w:tabs>
        <w:spacing w:after="120" w:line="240" w:lineRule="auto"/>
        <w:ind w:left="993" w:hanging="284"/>
        <w:jc w:val="both"/>
        <w:rPr>
          <w:color w:val="000000"/>
          <w:sz w:val="18"/>
          <w:szCs w:val="18"/>
        </w:rPr>
      </w:pPr>
      <w:r w:rsidRPr="008C0CC1">
        <w:rPr>
          <w:color w:val="000000"/>
          <w:sz w:val="18"/>
          <w:szCs w:val="18"/>
        </w:rPr>
        <w:t>sprawdziany,</w:t>
      </w:r>
    </w:p>
    <w:p w:rsidR="008C0CC1" w:rsidRDefault="00FF0565" w:rsidP="008C0CC1">
      <w:pPr>
        <w:pStyle w:val="Akapitzlist"/>
        <w:numPr>
          <w:ilvl w:val="0"/>
          <w:numId w:val="23"/>
        </w:numPr>
        <w:shd w:val="clear" w:color="auto" w:fill="FFFFFF"/>
        <w:tabs>
          <w:tab w:val="left" w:pos="993"/>
          <w:tab w:val="left" w:pos="1418"/>
        </w:tabs>
        <w:spacing w:after="120" w:line="240" w:lineRule="auto"/>
        <w:ind w:left="993" w:hanging="284"/>
        <w:jc w:val="both"/>
        <w:rPr>
          <w:color w:val="000000"/>
          <w:sz w:val="18"/>
          <w:szCs w:val="18"/>
        </w:rPr>
      </w:pPr>
      <w:r w:rsidRPr="008C0CC1">
        <w:rPr>
          <w:color w:val="000000"/>
          <w:sz w:val="18"/>
          <w:szCs w:val="18"/>
        </w:rPr>
        <w:t>kartkówki,</w:t>
      </w:r>
    </w:p>
    <w:p w:rsidR="00054C3D" w:rsidRDefault="000C5E8A" w:rsidP="008C0CC1">
      <w:pPr>
        <w:pStyle w:val="Akapitzlist"/>
        <w:numPr>
          <w:ilvl w:val="0"/>
          <w:numId w:val="23"/>
        </w:numPr>
        <w:shd w:val="clear" w:color="auto" w:fill="FFFFFF"/>
        <w:tabs>
          <w:tab w:val="left" w:pos="993"/>
          <w:tab w:val="left" w:pos="1418"/>
        </w:tabs>
        <w:spacing w:after="120" w:line="240" w:lineRule="auto"/>
        <w:ind w:left="993" w:hanging="284"/>
        <w:jc w:val="both"/>
        <w:rPr>
          <w:color w:val="000000"/>
          <w:sz w:val="18"/>
          <w:szCs w:val="18"/>
        </w:rPr>
      </w:pPr>
      <w:r w:rsidRPr="008C0CC1">
        <w:rPr>
          <w:color w:val="000000"/>
          <w:sz w:val="18"/>
          <w:szCs w:val="18"/>
        </w:rPr>
        <w:t>projekty</w:t>
      </w:r>
      <w:r w:rsidR="00054C3D" w:rsidRPr="008C0CC1">
        <w:rPr>
          <w:color w:val="000000"/>
          <w:sz w:val="18"/>
          <w:szCs w:val="18"/>
        </w:rPr>
        <w:t>,</w:t>
      </w:r>
    </w:p>
    <w:p w:rsidR="008C0CC1" w:rsidRDefault="008C0CC1" w:rsidP="008C0CC1">
      <w:pPr>
        <w:pStyle w:val="Akapitzlist"/>
        <w:numPr>
          <w:ilvl w:val="0"/>
          <w:numId w:val="23"/>
        </w:numPr>
        <w:shd w:val="clear" w:color="auto" w:fill="FFFFFF"/>
        <w:tabs>
          <w:tab w:val="left" w:pos="993"/>
        </w:tabs>
        <w:spacing w:after="120" w:line="240" w:lineRule="auto"/>
        <w:ind w:left="993" w:hanging="284"/>
        <w:jc w:val="both"/>
        <w:rPr>
          <w:color w:val="000000"/>
          <w:sz w:val="18"/>
          <w:szCs w:val="18"/>
        </w:rPr>
      </w:pPr>
      <w:r w:rsidRPr="008C0CC1">
        <w:rPr>
          <w:color w:val="000000"/>
          <w:sz w:val="18"/>
          <w:szCs w:val="18"/>
        </w:rPr>
        <w:t>ćwiczenia praktyczne,</w:t>
      </w:r>
    </w:p>
    <w:p w:rsidR="00FF0565" w:rsidRPr="008C0CC1" w:rsidRDefault="00FF0565" w:rsidP="008C0CC1">
      <w:pPr>
        <w:pStyle w:val="Akapitzlist"/>
        <w:numPr>
          <w:ilvl w:val="0"/>
          <w:numId w:val="23"/>
        </w:numPr>
        <w:shd w:val="clear" w:color="auto" w:fill="FFFFFF"/>
        <w:tabs>
          <w:tab w:val="left" w:pos="993"/>
        </w:tabs>
        <w:spacing w:after="120" w:line="240" w:lineRule="auto"/>
        <w:ind w:left="993" w:hanging="284"/>
        <w:jc w:val="both"/>
        <w:rPr>
          <w:color w:val="000000"/>
          <w:sz w:val="18"/>
          <w:szCs w:val="18"/>
        </w:rPr>
      </w:pPr>
      <w:r w:rsidRPr="008C0CC1">
        <w:rPr>
          <w:color w:val="000000"/>
          <w:sz w:val="18"/>
          <w:szCs w:val="18"/>
        </w:rPr>
        <w:t>opracowanie zadania lub tematu w domu.</w:t>
      </w:r>
    </w:p>
    <w:p w:rsidR="00FF0565" w:rsidRDefault="00FF0565" w:rsidP="009F2802">
      <w:pPr>
        <w:ind w:left="114"/>
        <w:rPr>
          <w:color w:val="000000"/>
          <w:sz w:val="18"/>
          <w:szCs w:val="18"/>
        </w:rPr>
      </w:pPr>
      <w:r w:rsidRPr="00E55F2F">
        <w:rPr>
          <w:color w:val="000000"/>
          <w:sz w:val="18"/>
          <w:szCs w:val="18"/>
        </w:rPr>
        <w:t xml:space="preserve">5. </w:t>
      </w:r>
      <w:r w:rsidRPr="009F2802">
        <w:rPr>
          <w:color w:val="000000"/>
          <w:sz w:val="18"/>
          <w:szCs w:val="18"/>
        </w:rPr>
        <w:t>Orientacyjny</w:t>
      </w:r>
      <w:r w:rsidRPr="00E55F2F">
        <w:rPr>
          <w:color w:val="000000"/>
          <w:sz w:val="18"/>
          <w:szCs w:val="18"/>
        </w:rPr>
        <w:t xml:space="preserve"> sposób przeliczania liczby punkt</w:t>
      </w:r>
      <w:r w:rsidR="009F2802">
        <w:rPr>
          <w:color w:val="000000"/>
          <w:sz w:val="18"/>
          <w:szCs w:val="18"/>
        </w:rPr>
        <w:t>ów uzyskanych ze sprawdzianów</w:t>
      </w:r>
      <w:r w:rsidR="009F2802">
        <w:rPr>
          <w:color w:val="000000"/>
          <w:sz w:val="18"/>
          <w:szCs w:val="18"/>
        </w:rPr>
        <w:br/>
        <w:t>(</w:t>
      </w:r>
      <w:r w:rsidRPr="00E55F2F">
        <w:rPr>
          <w:color w:val="000000"/>
          <w:sz w:val="18"/>
          <w:szCs w:val="18"/>
        </w:rPr>
        <w:t>wyrażonej w procentach) na stopnie szkolne.</w:t>
      </w:r>
    </w:p>
    <w:tbl>
      <w:tblPr>
        <w:tblW w:w="4260" w:type="dxa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2414"/>
      </w:tblGrid>
      <w:tr w:rsidR="00FF0565" w:rsidRPr="00E55F2F" w:rsidTr="00F24425">
        <w:trPr>
          <w:trHeight w:val="424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65" w:rsidRPr="00E55F2F" w:rsidRDefault="009F280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Procent </w:t>
            </w:r>
          </w:p>
          <w:p w:rsidR="00FF0565" w:rsidRPr="00E55F2F" w:rsidRDefault="00FF0565">
            <w:pPr>
              <w:jc w:val="center"/>
              <w:rPr>
                <w:sz w:val="18"/>
                <w:szCs w:val="18"/>
              </w:rPr>
            </w:pPr>
            <w:r w:rsidRPr="00E55F2F">
              <w:rPr>
                <w:sz w:val="18"/>
                <w:szCs w:val="18"/>
              </w:rPr>
              <w:t>liczby punktów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65" w:rsidRPr="00E55F2F" w:rsidRDefault="00FF056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E55F2F">
              <w:rPr>
                <w:color w:val="000000"/>
                <w:sz w:val="18"/>
                <w:szCs w:val="18"/>
              </w:rPr>
              <w:t>Stopnie ze sprawdzianu</w:t>
            </w:r>
          </w:p>
        </w:tc>
      </w:tr>
      <w:tr w:rsidR="00FF0565" w:rsidRPr="00E55F2F" w:rsidTr="00F24425">
        <w:trPr>
          <w:trHeight w:val="211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65" w:rsidRPr="00E55F2F" w:rsidRDefault="00FF0565">
            <w:pPr>
              <w:spacing w:after="0"/>
              <w:jc w:val="center"/>
              <w:rPr>
                <w:sz w:val="18"/>
                <w:szCs w:val="18"/>
              </w:rPr>
            </w:pPr>
            <w:r w:rsidRPr="00E55F2F">
              <w:rPr>
                <w:sz w:val="18"/>
                <w:szCs w:val="18"/>
              </w:rPr>
              <w:t xml:space="preserve"> 0% - 34%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65" w:rsidRPr="00E55F2F" w:rsidRDefault="00FF056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E55F2F">
              <w:rPr>
                <w:color w:val="000000"/>
                <w:sz w:val="18"/>
                <w:szCs w:val="18"/>
              </w:rPr>
              <w:t>niedostateczny</w:t>
            </w:r>
          </w:p>
        </w:tc>
      </w:tr>
      <w:tr w:rsidR="00FF0565" w:rsidRPr="00E55F2F" w:rsidTr="00F24425">
        <w:trPr>
          <w:trHeight w:val="211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565" w:rsidRPr="00E55F2F" w:rsidRDefault="00FF0565">
            <w:pPr>
              <w:spacing w:after="0"/>
              <w:jc w:val="center"/>
              <w:rPr>
                <w:sz w:val="18"/>
                <w:szCs w:val="18"/>
              </w:rPr>
            </w:pPr>
            <w:r w:rsidRPr="00E55F2F">
              <w:rPr>
                <w:sz w:val="18"/>
                <w:szCs w:val="18"/>
              </w:rPr>
              <w:t xml:space="preserve"> 35% - 51%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565" w:rsidRPr="00E55F2F" w:rsidRDefault="00FF056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E55F2F">
              <w:rPr>
                <w:color w:val="000000"/>
                <w:sz w:val="18"/>
                <w:szCs w:val="18"/>
              </w:rPr>
              <w:t>dopuszczający</w:t>
            </w:r>
          </w:p>
        </w:tc>
      </w:tr>
      <w:tr w:rsidR="00FF0565" w:rsidRPr="00E55F2F" w:rsidTr="00F24425">
        <w:trPr>
          <w:trHeight w:val="227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65" w:rsidRPr="00E55F2F" w:rsidRDefault="00FF0565">
            <w:pPr>
              <w:spacing w:after="0"/>
              <w:jc w:val="center"/>
              <w:rPr>
                <w:sz w:val="18"/>
                <w:szCs w:val="18"/>
              </w:rPr>
            </w:pPr>
            <w:r w:rsidRPr="00E55F2F">
              <w:rPr>
                <w:sz w:val="18"/>
                <w:szCs w:val="18"/>
              </w:rPr>
              <w:t xml:space="preserve"> 52% -  74%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65" w:rsidRPr="00E55F2F" w:rsidRDefault="00FF056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E55F2F">
              <w:rPr>
                <w:color w:val="000000"/>
                <w:sz w:val="18"/>
                <w:szCs w:val="18"/>
              </w:rPr>
              <w:t>dostateczny</w:t>
            </w:r>
          </w:p>
        </w:tc>
      </w:tr>
      <w:tr w:rsidR="00FF0565" w:rsidRPr="00E55F2F" w:rsidTr="00F24425">
        <w:trPr>
          <w:trHeight w:val="211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565" w:rsidRPr="00E55F2F" w:rsidRDefault="00FF0565">
            <w:pPr>
              <w:spacing w:after="0"/>
              <w:jc w:val="center"/>
              <w:rPr>
                <w:sz w:val="18"/>
                <w:szCs w:val="18"/>
              </w:rPr>
            </w:pPr>
            <w:r w:rsidRPr="00E55F2F">
              <w:rPr>
                <w:sz w:val="18"/>
                <w:szCs w:val="18"/>
              </w:rPr>
              <w:t xml:space="preserve"> 75% - 89%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565" w:rsidRPr="00E55F2F" w:rsidRDefault="00FF056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E55F2F">
              <w:rPr>
                <w:color w:val="000000"/>
                <w:sz w:val="18"/>
                <w:szCs w:val="18"/>
              </w:rPr>
              <w:t>dobry</w:t>
            </w:r>
          </w:p>
        </w:tc>
      </w:tr>
      <w:tr w:rsidR="00FF0565" w:rsidRPr="00E55F2F" w:rsidTr="00F24425">
        <w:trPr>
          <w:trHeight w:val="227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65" w:rsidRPr="00E55F2F" w:rsidRDefault="00FF0565">
            <w:pPr>
              <w:spacing w:after="0"/>
              <w:jc w:val="center"/>
              <w:rPr>
                <w:sz w:val="18"/>
                <w:szCs w:val="18"/>
              </w:rPr>
            </w:pPr>
            <w:r w:rsidRPr="00E55F2F">
              <w:rPr>
                <w:sz w:val="18"/>
                <w:szCs w:val="18"/>
              </w:rPr>
              <w:t xml:space="preserve"> 90% - 100%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65" w:rsidRPr="00E55F2F" w:rsidRDefault="00FF056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E55F2F">
              <w:rPr>
                <w:color w:val="000000"/>
                <w:sz w:val="18"/>
                <w:szCs w:val="18"/>
              </w:rPr>
              <w:t>bardzo dobry</w:t>
            </w:r>
          </w:p>
        </w:tc>
      </w:tr>
    </w:tbl>
    <w:p w:rsidR="00FF0565" w:rsidRPr="00E55F2F" w:rsidRDefault="00FF0565" w:rsidP="00FF0565">
      <w:pPr>
        <w:spacing w:after="0"/>
        <w:rPr>
          <w:b/>
          <w:color w:val="000000"/>
          <w:sz w:val="18"/>
          <w:szCs w:val="18"/>
          <w:u w:val="single"/>
        </w:rPr>
      </w:pPr>
    </w:p>
    <w:p w:rsidR="000C5E8A" w:rsidRPr="009F2802" w:rsidRDefault="000C5E8A" w:rsidP="000C5E8A">
      <w:pPr>
        <w:spacing w:after="0"/>
        <w:rPr>
          <w:sz w:val="18"/>
          <w:szCs w:val="18"/>
        </w:rPr>
      </w:pPr>
      <w:r w:rsidRPr="009F2802">
        <w:rPr>
          <w:sz w:val="18"/>
          <w:szCs w:val="18"/>
        </w:rPr>
        <w:t>Możliwe jest otrzymanie oceny poprzedzonej</w:t>
      </w:r>
      <w:r w:rsidR="009F2802">
        <w:rPr>
          <w:sz w:val="18"/>
          <w:szCs w:val="18"/>
        </w:rPr>
        <w:t xml:space="preserve"> „+”</w:t>
      </w:r>
      <w:r w:rsidRPr="009F2802">
        <w:rPr>
          <w:sz w:val="18"/>
          <w:szCs w:val="18"/>
        </w:rPr>
        <w:t xml:space="preserve"> i</w:t>
      </w:r>
      <w:r w:rsidR="009F2802">
        <w:rPr>
          <w:sz w:val="18"/>
          <w:szCs w:val="18"/>
        </w:rPr>
        <w:t xml:space="preserve"> „</w:t>
      </w:r>
      <w:r w:rsidRPr="009F2802">
        <w:rPr>
          <w:sz w:val="18"/>
          <w:szCs w:val="18"/>
        </w:rPr>
        <w:t>–</w:t>
      </w:r>
      <w:r w:rsidR="009F2802">
        <w:rPr>
          <w:sz w:val="18"/>
          <w:szCs w:val="18"/>
        </w:rPr>
        <w:t>”</w:t>
      </w:r>
      <w:r w:rsidRPr="009F2802">
        <w:rPr>
          <w:sz w:val="18"/>
          <w:szCs w:val="18"/>
        </w:rPr>
        <w:t xml:space="preserve"> dla skrajnych wartości przedziałów określających daną ocenę.</w:t>
      </w:r>
    </w:p>
    <w:p w:rsidR="000C5E8A" w:rsidRPr="005D0B52" w:rsidRDefault="000C5E8A" w:rsidP="000C5E8A">
      <w:pPr>
        <w:jc w:val="both"/>
        <w:rPr>
          <w:sz w:val="18"/>
          <w:szCs w:val="18"/>
        </w:rPr>
      </w:pPr>
      <w:r w:rsidRPr="005D0B52">
        <w:rPr>
          <w:sz w:val="18"/>
          <w:szCs w:val="18"/>
        </w:rPr>
        <w:lastRenderedPageBreak/>
        <w:t xml:space="preserve">6. Uczeń może otrzymać ocenę </w:t>
      </w:r>
      <w:r w:rsidRPr="008D18F3">
        <w:rPr>
          <w:sz w:val="18"/>
          <w:szCs w:val="18"/>
        </w:rPr>
        <w:t>+ bardzo dobrą</w:t>
      </w:r>
      <w:r w:rsidRPr="005D0B52">
        <w:rPr>
          <w:sz w:val="18"/>
          <w:szCs w:val="18"/>
        </w:rPr>
        <w:t xml:space="preserve"> ze sprawdzianu, jeśli otrzyma ocenę bardzo dobrą i rozwiąże zadanie dodatkowe o podwyższonym stopniu trudności z błędem.</w:t>
      </w:r>
    </w:p>
    <w:p w:rsidR="000C5E8A" w:rsidRPr="005D0B52" w:rsidRDefault="000C5E8A" w:rsidP="000C5E8A">
      <w:pPr>
        <w:jc w:val="both"/>
        <w:rPr>
          <w:sz w:val="18"/>
          <w:szCs w:val="18"/>
        </w:rPr>
      </w:pPr>
      <w:r w:rsidRPr="005D0B52">
        <w:rPr>
          <w:sz w:val="18"/>
          <w:szCs w:val="18"/>
        </w:rPr>
        <w:t xml:space="preserve">Uczeń może otrzymać ocenę </w:t>
      </w:r>
      <w:r w:rsidRPr="008D18F3">
        <w:rPr>
          <w:sz w:val="18"/>
          <w:szCs w:val="18"/>
        </w:rPr>
        <w:t>celującą</w:t>
      </w:r>
      <w:r w:rsidRPr="005D0B52">
        <w:rPr>
          <w:sz w:val="18"/>
          <w:szCs w:val="18"/>
        </w:rPr>
        <w:t xml:space="preserve"> ze sprawdzianu, jeśli otrzyma ocenę bardzo dobrą i rozwiąże bezbłędnie zadanie dodatkowe o podwyższonym stopniu trudności. </w:t>
      </w:r>
    </w:p>
    <w:p w:rsidR="00FF0565" w:rsidRPr="00E55F2F" w:rsidRDefault="000C5E8A" w:rsidP="00FF0565">
      <w:pPr>
        <w:rPr>
          <w:sz w:val="18"/>
          <w:szCs w:val="18"/>
        </w:rPr>
      </w:pPr>
      <w:r>
        <w:rPr>
          <w:sz w:val="18"/>
          <w:szCs w:val="18"/>
        </w:rPr>
        <w:t xml:space="preserve">7. </w:t>
      </w:r>
      <w:r w:rsidR="00FF0565" w:rsidRPr="00E55F2F">
        <w:rPr>
          <w:sz w:val="18"/>
          <w:szCs w:val="18"/>
        </w:rPr>
        <w:t>W ocenianiu śródrocznym i rocznym ocenę celującą otrzymuje uczeń, który</w:t>
      </w:r>
      <w:r w:rsidR="008D18F3">
        <w:rPr>
          <w:sz w:val="18"/>
          <w:szCs w:val="18"/>
        </w:rPr>
        <w:t>:</w:t>
      </w:r>
    </w:p>
    <w:p w:rsidR="00FF0565" w:rsidRPr="00423777" w:rsidRDefault="00FF0565" w:rsidP="00423777">
      <w:pPr>
        <w:pStyle w:val="Akapitzlist"/>
        <w:widowControl w:val="0"/>
        <w:numPr>
          <w:ilvl w:val="0"/>
          <w:numId w:val="5"/>
        </w:numPr>
        <w:tabs>
          <w:tab w:val="left" w:pos="1002"/>
        </w:tabs>
        <w:autoSpaceDE w:val="0"/>
        <w:autoSpaceDN w:val="0"/>
        <w:spacing w:before="183" w:after="0" w:line="240" w:lineRule="auto"/>
        <w:ind w:right="-26"/>
        <w:rPr>
          <w:sz w:val="18"/>
          <w:szCs w:val="18"/>
        </w:rPr>
      </w:pPr>
      <w:r w:rsidRPr="00423777">
        <w:rPr>
          <w:sz w:val="18"/>
          <w:szCs w:val="18"/>
        </w:rPr>
        <w:t xml:space="preserve">w wysokim stopniu opanował wiedzę i umiejętności określone przez </w:t>
      </w:r>
      <w:r w:rsidRPr="00423777">
        <w:rPr>
          <w:spacing w:val="-43"/>
          <w:sz w:val="18"/>
          <w:szCs w:val="18"/>
        </w:rPr>
        <w:t>p</w:t>
      </w:r>
      <w:r w:rsidRPr="00423777">
        <w:rPr>
          <w:sz w:val="18"/>
          <w:szCs w:val="18"/>
        </w:rPr>
        <w:t xml:space="preserve">rogramu nauczania przedmiotu w danej klasie,  samodzielnie i </w:t>
      </w:r>
      <w:r w:rsidRPr="00423777">
        <w:rPr>
          <w:spacing w:val="-2"/>
          <w:sz w:val="18"/>
          <w:szCs w:val="18"/>
        </w:rPr>
        <w:t xml:space="preserve">twórczo </w:t>
      </w:r>
      <w:r w:rsidRPr="00423777">
        <w:rPr>
          <w:sz w:val="18"/>
          <w:szCs w:val="18"/>
        </w:rPr>
        <w:t>rozwija własne uzdolnienia,</w:t>
      </w:r>
    </w:p>
    <w:p w:rsidR="00FF0565" w:rsidRDefault="00FF0565" w:rsidP="00423777">
      <w:pPr>
        <w:pStyle w:val="Akapitzlist"/>
        <w:widowControl w:val="0"/>
        <w:numPr>
          <w:ilvl w:val="0"/>
          <w:numId w:val="5"/>
        </w:numPr>
        <w:tabs>
          <w:tab w:val="left" w:pos="1002"/>
        </w:tabs>
        <w:autoSpaceDE w:val="0"/>
        <w:autoSpaceDN w:val="0"/>
        <w:spacing w:after="0" w:line="240" w:lineRule="auto"/>
        <w:ind w:right="-26"/>
        <w:rPr>
          <w:sz w:val="18"/>
          <w:szCs w:val="18"/>
        </w:rPr>
      </w:pPr>
      <w:r w:rsidRPr="00423777">
        <w:rPr>
          <w:sz w:val="18"/>
          <w:szCs w:val="18"/>
        </w:rPr>
        <w:t xml:space="preserve">biegle posługuje się zdobytymi wiadomościami w rozwiązywaniu problemów teoretycznych lub praktycznych z programu nauczania danej </w:t>
      </w:r>
      <w:r w:rsidRPr="00423777">
        <w:rPr>
          <w:spacing w:val="-5"/>
          <w:sz w:val="18"/>
          <w:szCs w:val="18"/>
        </w:rPr>
        <w:t xml:space="preserve">klasy, </w:t>
      </w:r>
      <w:r w:rsidRPr="00423777">
        <w:rPr>
          <w:sz w:val="18"/>
          <w:szCs w:val="18"/>
        </w:rPr>
        <w:t xml:space="preserve">proponuje rozwiązania nietypowe, rozwiązuje także zadania wykraczające poza program nauczania tej klasy lub osiąga sukcesy w </w:t>
      </w:r>
      <w:r w:rsidRPr="00423777">
        <w:rPr>
          <w:spacing w:val="-3"/>
          <w:sz w:val="18"/>
          <w:szCs w:val="18"/>
        </w:rPr>
        <w:t xml:space="preserve">konkursach </w:t>
      </w:r>
      <w:r w:rsidRPr="00423777">
        <w:rPr>
          <w:sz w:val="18"/>
          <w:szCs w:val="18"/>
        </w:rPr>
        <w:t>i olimpiadach przedmiotowych</w:t>
      </w:r>
      <w:r w:rsidR="008D18F3">
        <w:rPr>
          <w:sz w:val="18"/>
          <w:szCs w:val="18"/>
        </w:rPr>
        <w:t>.</w:t>
      </w:r>
    </w:p>
    <w:p w:rsidR="008D18F3" w:rsidRPr="008D18F3" w:rsidRDefault="008D18F3" w:rsidP="008D18F3">
      <w:pPr>
        <w:widowControl w:val="0"/>
        <w:tabs>
          <w:tab w:val="left" w:pos="1002"/>
        </w:tabs>
        <w:autoSpaceDE w:val="0"/>
        <w:autoSpaceDN w:val="0"/>
        <w:spacing w:after="0" w:line="240" w:lineRule="auto"/>
        <w:ind w:right="-26"/>
        <w:rPr>
          <w:sz w:val="18"/>
          <w:szCs w:val="18"/>
        </w:rPr>
      </w:pPr>
    </w:p>
    <w:p w:rsidR="00FF0565" w:rsidRPr="00E55F2F" w:rsidRDefault="000C5E8A" w:rsidP="00FF056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</w:t>
      </w:r>
      <w:r w:rsidR="00FF0565" w:rsidRPr="00E55F2F">
        <w:rPr>
          <w:color w:val="000000"/>
          <w:sz w:val="18"/>
          <w:szCs w:val="18"/>
        </w:rPr>
        <w:t xml:space="preserve">. </w:t>
      </w:r>
      <w:r w:rsidR="00FF0565" w:rsidRPr="00976D56">
        <w:rPr>
          <w:sz w:val="18"/>
          <w:szCs w:val="18"/>
          <w:highlight w:val="white"/>
        </w:rPr>
        <w:t xml:space="preserve">W </w:t>
      </w:r>
      <w:r w:rsidR="00FF0565" w:rsidRPr="008E63DE">
        <w:rPr>
          <w:sz w:val="18"/>
          <w:szCs w:val="18"/>
          <w:highlight w:val="white"/>
        </w:rPr>
        <w:t>przypadku</w:t>
      </w:r>
      <w:r w:rsidR="00FF0565" w:rsidRPr="00976D56">
        <w:rPr>
          <w:sz w:val="18"/>
          <w:szCs w:val="18"/>
          <w:highlight w:val="white"/>
        </w:rPr>
        <w:t xml:space="preserve"> </w:t>
      </w:r>
      <w:r w:rsidR="00FF0565" w:rsidRPr="008E63DE">
        <w:rPr>
          <w:sz w:val="18"/>
          <w:szCs w:val="18"/>
          <w:highlight w:val="white"/>
        </w:rPr>
        <w:t>nieobecności</w:t>
      </w:r>
      <w:r w:rsidR="00FF0565" w:rsidRPr="00976D56">
        <w:rPr>
          <w:color w:val="000000"/>
          <w:sz w:val="18"/>
          <w:szCs w:val="18"/>
        </w:rPr>
        <w:t xml:space="preserve"> </w:t>
      </w:r>
      <w:r w:rsidR="00FF0565" w:rsidRPr="008E63DE">
        <w:rPr>
          <w:sz w:val="18"/>
          <w:szCs w:val="18"/>
          <w:highlight w:val="white"/>
        </w:rPr>
        <w:t>nieusprawiedliwionej lub gdy uczeń unika wyznaczenia terminu, nauczyciel ma prawo zobowiązać go do napisania sprawdzianu w terminie przez siebie wyznaczonym, bez  wcześniejszego poinformowania ucznia.</w:t>
      </w:r>
      <w:r w:rsidR="008D18F3">
        <w:rPr>
          <w:sz w:val="18"/>
          <w:szCs w:val="18"/>
        </w:rPr>
        <w:t xml:space="preserve"> </w:t>
      </w:r>
    </w:p>
    <w:p w:rsidR="00FF0565" w:rsidRPr="00E55F2F" w:rsidRDefault="000C5E8A" w:rsidP="00FF056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9</w:t>
      </w:r>
      <w:r w:rsidR="00FF0565" w:rsidRPr="00E55F2F">
        <w:rPr>
          <w:color w:val="000000"/>
          <w:sz w:val="18"/>
          <w:szCs w:val="18"/>
        </w:rPr>
        <w:t xml:space="preserve">. Jeśli </w:t>
      </w:r>
      <w:r w:rsidR="007C2E81" w:rsidRPr="00E55F2F">
        <w:rPr>
          <w:color w:val="000000"/>
          <w:sz w:val="18"/>
          <w:szCs w:val="18"/>
        </w:rPr>
        <w:t>nieobecność</w:t>
      </w:r>
      <w:r w:rsidR="00FF0565" w:rsidRPr="00E55F2F">
        <w:rPr>
          <w:color w:val="000000"/>
          <w:sz w:val="18"/>
          <w:szCs w:val="18"/>
        </w:rPr>
        <w:t xml:space="preserve"> na sprawdzianie spowodowana jest dłuższą chorobą lub inną usprawiedliwioną nieobecnością, </w:t>
      </w:r>
      <w:r w:rsidR="008D18F3">
        <w:rPr>
          <w:color w:val="000000"/>
          <w:sz w:val="18"/>
          <w:szCs w:val="18"/>
        </w:rPr>
        <w:t xml:space="preserve">termin </w:t>
      </w:r>
      <w:r w:rsidR="00FF0565" w:rsidRPr="00E55F2F">
        <w:rPr>
          <w:color w:val="000000"/>
          <w:sz w:val="18"/>
          <w:szCs w:val="18"/>
        </w:rPr>
        <w:t>sprawdzianu ustala się indywidualnie z nauczycielem i może on przekroczyć dwa tygodnie.</w:t>
      </w:r>
    </w:p>
    <w:p w:rsidR="00FF0565" w:rsidRPr="00E55F2F" w:rsidRDefault="000C5E8A" w:rsidP="008D18F3">
      <w:pPr>
        <w:pStyle w:val="Tekstpodstawowy"/>
        <w:shd w:val="clear" w:color="auto" w:fill="FFFFFF"/>
        <w:spacing w:after="80"/>
        <w:jc w:val="left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eastAsiaTheme="minorEastAsia" w:hAnsiTheme="minorHAnsi" w:cstheme="minorBidi"/>
          <w:b w:val="0"/>
          <w:color w:val="000000"/>
          <w:sz w:val="18"/>
          <w:szCs w:val="18"/>
        </w:rPr>
        <w:t>10</w:t>
      </w:r>
      <w:r w:rsidR="00FF0565" w:rsidRPr="00E55F2F">
        <w:rPr>
          <w:rFonts w:asciiTheme="minorHAnsi" w:eastAsiaTheme="minorEastAsia" w:hAnsiTheme="minorHAnsi" w:cstheme="minorBidi"/>
          <w:b w:val="0"/>
          <w:color w:val="000000"/>
          <w:sz w:val="18"/>
          <w:szCs w:val="18"/>
        </w:rPr>
        <w:t xml:space="preserve">. </w:t>
      </w:r>
      <w:r w:rsidR="008D18F3">
        <w:rPr>
          <w:rFonts w:asciiTheme="minorHAnsi" w:hAnsiTheme="minorHAnsi"/>
          <w:b w:val="0"/>
          <w:sz w:val="18"/>
          <w:szCs w:val="18"/>
        </w:rPr>
        <w:t xml:space="preserve">Uczeń, który opuścił </w:t>
      </w:r>
      <w:r w:rsidR="00FF0565" w:rsidRPr="00E55F2F">
        <w:rPr>
          <w:rFonts w:asciiTheme="minorHAnsi" w:hAnsiTheme="minorHAnsi"/>
          <w:b w:val="0"/>
          <w:sz w:val="18"/>
          <w:szCs w:val="18"/>
        </w:rPr>
        <w:t>25% godzin z danego przedmiotu, ma obowiązek poddać się kontroli mającej za cel sprawdzenie znajomości tych partii materiału, podczas realizacji których był nieobecny.</w:t>
      </w:r>
    </w:p>
    <w:p w:rsidR="00FF0565" w:rsidRDefault="000C5E8A" w:rsidP="00FF056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11</w:t>
      </w:r>
      <w:r w:rsidR="008D18F3">
        <w:rPr>
          <w:color w:val="000000"/>
          <w:sz w:val="18"/>
          <w:szCs w:val="18"/>
        </w:rPr>
        <w:t xml:space="preserve">. </w:t>
      </w:r>
      <w:r w:rsidR="00FF0565" w:rsidRPr="00E55F2F">
        <w:rPr>
          <w:color w:val="000000"/>
          <w:sz w:val="18"/>
          <w:szCs w:val="18"/>
        </w:rPr>
        <w:t xml:space="preserve">Uczeń ma prawo do poprawy oceny niedostatecznej ze sprawdzianu w ciągu dwóch tygodni od informacji o otrzymanej ocenie niedostatecznej. </w:t>
      </w:r>
    </w:p>
    <w:p w:rsidR="000C5E8A" w:rsidRPr="005D0B52" w:rsidRDefault="000C5E8A" w:rsidP="000C5E8A">
      <w:pPr>
        <w:jc w:val="both"/>
        <w:rPr>
          <w:sz w:val="18"/>
          <w:szCs w:val="18"/>
        </w:rPr>
      </w:pPr>
      <w:r w:rsidRPr="00E57FD8">
        <w:rPr>
          <w:sz w:val="18"/>
          <w:szCs w:val="18"/>
        </w:rPr>
        <w:t>12</w:t>
      </w:r>
      <w:r w:rsidRPr="00997A42">
        <w:rPr>
          <w:color w:val="FF0000"/>
          <w:sz w:val="18"/>
          <w:szCs w:val="18"/>
        </w:rPr>
        <w:t xml:space="preserve">. </w:t>
      </w:r>
      <w:r w:rsidRPr="005D0B52">
        <w:rPr>
          <w:sz w:val="18"/>
          <w:szCs w:val="18"/>
        </w:rPr>
        <w:t>Na dzień przed posiedzeniem Rady Pedagogicznej nauczyciele informują uczniów o śródrocznych ocenach klasyfikacyjnych. Ocena śródroczna nie ulega zmianie.</w:t>
      </w:r>
    </w:p>
    <w:p w:rsidR="000C5E8A" w:rsidRPr="005D0B52" w:rsidRDefault="000C5E8A" w:rsidP="004F114D">
      <w:pPr>
        <w:rPr>
          <w:sz w:val="18"/>
          <w:szCs w:val="18"/>
        </w:rPr>
      </w:pPr>
      <w:r w:rsidRPr="005D0B52">
        <w:rPr>
          <w:sz w:val="18"/>
          <w:szCs w:val="18"/>
        </w:rPr>
        <w:t>13. Na co najmniej tydzień przed klasyfikacyjnym posiedzeniem Rady Pedagogicznej, uczniowie są informowani o przewidywanych rocznych ocenach klasyfikacyjnych. Rodzice lub prawni opiekunowie uczniów mają prawo do złożenia podania o egzamin podwyższający ocenę przewidywaną o ile spełniają następujące warunki:</w:t>
      </w:r>
    </w:p>
    <w:p w:rsidR="000C5E8A" w:rsidRPr="005D0B52" w:rsidRDefault="004F114D" w:rsidP="000C5E8A">
      <w:pPr>
        <w:pStyle w:val="Akapitzlist"/>
        <w:numPr>
          <w:ilvl w:val="0"/>
          <w:numId w:val="20"/>
        </w:numPr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0C5E8A" w:rsidRPr="005D0B52">
        <w:rPr>
          <w:sz w:val="18"/>
          <w:szCs w:val="18"/>
        </w:rPr>
        <w:t>ie opuścił bez usprawiedliwienia więcej niż dwie godziny z danego przedmiotu,</w:t>
      </w:r>
    </w:p>
    <w:p w:rsidR="000C5E8A" w:rsidRPr="005D0B52" w:rsidRDefault="004F114D" w:rsidP="000C5E8A">
      <w:pPr>
        <w:pStyle w:val="Akapitzlist"/>
        <w:numPr>
          <w:ilvl w:val="0"/>
          <w:numId w:val="20"/>
        </w:numPr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0C5E8A" w:rsidRPr="005D0B52">
        <w:rPr>
          <w:sz w:val="18"/>
          <w:szCs w:val="18"/>
        </w:rPr>
        <w:t>isał wszystkie sprawdziany w pierwszym lub dodatkowym terminie,</w:t>
      </w:r>
    </w:p>
    <w:p w:rsidR="000C5E8A" w:rsidRPr="005D0B52" w:rsidRDefault="004F114D" w:rsidP="000C5E8A">
      <w:pPr>
        <w:pStyle w:val="Akapitzlist"/>
        <w:numPr>
          <w:ilvl w:val="0"/>
          <w:numId w:val="20"/>
        </w:numPr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0C5E8A" w:rsidRPr="005D0B52">
        <w:rPr>
          <w:sz w:val="18"/>
          <w:szCs w:val="18"/>
        </w:rPr>
        <w:t xml:space="preserve">a bieżąco korzystał z możliwości poprawy ocen z prac pisemnych, odpowiedzi ustnych, </w:t>
      </w:r>
      <w:r>
        <w:rPr>
          <w:sz w:val="18"/>
          <w:szCs w:val="18"/>
        </w:rPr>
        <w:t>ćwiczeń praktycznych</w:t>
      </w:r>
      <w:r w:rsidR="000C5E8A" w:rsidRPr="005D0B52">
        <w:rPr>
          <w:sz w:val="18"/>
          <w:szCs w:val="18"/>
        </w:rPr>
        <w:t xml:space="preserve"> wynikających z WSO i PSO.</w:t>
      </w:r>
    </w:p>
    <w:p w:rsidR="00FF0565" w:rsidRPr="00E55F2F" w:rsidRDefault="000C5E8A" w:rsidP="00FF056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14</w:t>
      </w:r>
      <w:r w:rsidR="00FF0565" w:rsidRPr="00E55F2F">
        <w:rPr>
          <w:color w:val="000000"/>
          <w:sz w:val="18"/>
          <w:szCs w:val="18"/>
        </w:rPr>
        <w:t>. Nauczyciel ma prawo wprowadzić własne zasady  obowiązujące na lekcji, nie mogą one jednak być sprzeczne ze Statutem Szkoły.</w:t>
      </w:r>
    </w:p>
    <w:p w:rsidR="00FF0565" w:rsidRPr="00E55F2F" w:rsidRDefault="000C5E8A" w:rsidP="00FF0565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15</w:t>
      </w:r>
      <w:r w:rsidR="00FF0565" w:rsidRPr="00E55F2F">
        <w:rPr>
          <w:color w:val="000000"/>
          <w:sz w:val="18"/>
          <w:szCs w:val="18"/>
        </w:rPr>
        <w:t>. Umiejętności wynikowe – wymagania na poszczególne stopnie szkolne.</w:t>
      </w:r>
    </w:p>
    <w:p w:rsidR="00FF0565" w:rsidRPr="00E55F2F" w:rsidRDefault="00FF0565" w:rsidP="00FF0565">
      <w:pPr>
        <w:spacing w:line="360" w:lineRule="auto"/>
        <w:jc w:val="both"/>
        <w:rPr>
          <w:sz w:val="18"/>
          <w:szCs w:val="18"/>
        </w:rPr>
      </w:pPr>
      <w:r w:rsidRPr="00E55F2F">
        <w:rPr>
          <w:sz w:val="18"/>
          <w:szCs w:val="18"/>
        </w:rPr>
        <w:t xml:space="preserve">Wyróżnione zostały następujące wymagania programowe: </w:t>
      </w:r>
    </w:p>
    <w:p w:rsidR="00FF0565" w:rsidRPr="00E55F2F" w:rsidRDefault="00FF0565" w:rsidP="00FF0565">
      <w:pPr>
        <w:numPr>
          <w:ilvl w:val="0"/>
          <w:numId w:val="6"/>
        </w:numPr>
        <w:spacing w:after="0" w:line="120" w:lineRule="atLeast"/>
        <w:jc w:val="both"/>
        <w:rPr>
          <w:sz w:val="18"/>
          <w:szCs w:val="18"/>
        </w:rPr>
      </w:pPr>
      <w:r w:rsidRPr="00E55F2F">
        <w:rPr>
          <w:sz w:val="18"/>
          <w:szCs w:val="18"/>
        </w:rPr>
        <w:t xml:space="preserve">Wymagania </w:t>
      </w:r>
      <w:r w:rsidRPr="00E55F2F">
        <w:rPr>
          <w:b/>
          <w:sz w:val="18"/>
          <w:szCs w:val="18"/>
        </w:rPr>
        <w:t>konieczne (K)</w:t>
      </w:r>
      <w:r w:rsidRPr="00E55F2F">
        <w:rPr>
          <w:sz w:val="18"/>
          <w:szCs w:val="18"/>
        </w:rPr>
        <w:t xml:space="preserve"> dotyczą zagadnień elementarnych, stanowiących swego rodzaju podstawę, zatem powinny być opanowane przez każdego ucznia.</w:t>
      </w:r>
    </w:p>
    <w:p w:rsidR="00FF0565" w:rsidRPr="00E55F2F" w:rsidRDefault="00FF0565" w:rsidP="00FF0565">
      <w:pPr>
        <w:numPr>
          <w:ilvl w:val="0"/>
          <w:numId w:val="6"/>
        </w:numPr>
        <w:spacing w:after="0" w:line="120" w:lineRule="atLeast"/>
        <w:jc w:val="both"/>
        <w:rPr>
          <w:sz w:val="18"/>
          <w:szCs w:val="18"/>
        </w:rPr>
      </w:pPr>
      <w:r w:rsidRPr="00E55F2F">
        <w:rPr>
          <w:sz w:val="18"/>
          <w:szCs w:val="18"/>
        </w:rPr>
        <w:t xml:space="preserve">Wymagania </w:t>
      </w:r>
      <w:r w:rsidRPr="00E55F2F">
        <w:rPr>
          <w:b/>
          <w:sz w:val="18"/>
          <w:szCs w:val="18"/>
        </w:rPr>
        <w:t>podstawowe (P)</w:t>
      </w:r>
      <w:r w:rsidRPr="00E55F2F">
        <w:rPr>
          <w:sz w:val="18"/>
          <w:szCs w:val="18"/>
        </w:rPr>
        <w:t xml:space="preserve"> zawierają wymagania z poziomu (K) wzbogacone </w:t>
      </w:r>
      <w:r w:rsidRPr="00E55F2F">
        <w:rPr>
          <w:sz w:val="18"/>
          <w:szCs w:val="18"/>
        </w:rPr>
        <w:br/>
        <w:t>o typowe problemy o niewielkim stopniu trudności.</w:t>
      </w:r>
    </w:p>
    <w:p w:rsidR="00FF0565" w:rsidRPr="00E55F2F" w:rsidRDefault="00FF0565" w:rsidP="00FF0565">
      <w:pPr>
        <w:numPr>
          <w:ilvl w:val="0"/>
          <w:numId w:val="6"/>
        </w:numPr>
        <w:spacing w:after="0" w:line="120" w:lineRule="atLeast"/>
        <w:jc w:val="both"/>
        <w:rPr>
          <w:sz w:val="18"/>
          <w:szCs w:val="18"/>
        </w:rPr>
      </w:pPr>
      <w:r w:rsidRPr="00E55F2F">
        <w:rPr>
          <w:sz w:val="18"/>
          <w:szCs w:val="18"/>
        </w:rPr>
        <w:t xml:space="preserve">Wymagania </w:t>
      </w:r>
      <w:r w:rsidRPr="00E55F2F">
        <w:rPr>
          <w:b/>
          <w:sz w:val="18"/>
          <w:szCs w:val="18"/>
        </w:rPr>
        <w:t>rozszerzające (R)</w:t>
      </w:r>
      <w:r w:rsidRPr="00E55F2F">
        <w:rPr>
          <w:sz w:val="18"/>
          <w:szCs w:val="18"/>
        </w:rPr>
        <w:t>, zawierające wymagania z poziomów (K) i (P), dotyczą zagadnień bardziej złożonych i nieco trudniejszych.</w:t>
      </w:r>
    </w:p>
    <w:p w:rsidR="00FF0565" w:rsidRPr="00E55F2F" w:rsidRDefault="00FF0565" w:rsidP="00FF0565">
      <w:pPr>
        <w:numPr>
          <w:ilvl w:val="0"/>
          <w:numId w:val="6"/>
        </w:numPr>
        <w:spacing w:after="0" w:line="120" w:lineRule="atLeast"/>
        <w:jc w:val="both"/>
        <w:rPr>
          <w:sz w:val="18"/>
          <w:szCs w:val="18"/>
        </w:rPr>
      </w:pPr>
      <w:r w:rsidRPr="00E55F2F">
        <w:rPr>
          <w:sz w:val="18"/>
          <w:szCs w:val="18"/>
        </w:rPr>
        <w:t xml:space="preserve">Wymagania </w:t>
      </w:r>
      <w:r w:rsidRPr="00E55F2F">
        <w:rPr>
          <w:b/>
          <w:sz w:val="18"/>
          <w:szCs w:val="18"/>
        </w:rPr>
        <w:t>dopełniające (D)</w:t>
      </w:r>
      <w:r w:rsidRPr="00E55F2F">
        <w:rPr>
          <w:sz w:val="18"/>
          <w:szCs w:val="18"/>
        </w:rPr>
        <w:t>, zawierające wymagania z poziomów (K), (P) i (R), dotyczą zagadnień problemowych, trudniejszych, wymagających umiejętności przetwarzania przyswojonych informacji.</w:t>
      </w:r>
    </w:p>
    <w:p w:rsidR="00FF0565" w:rsidRPr="00E55F2F" w:rsidRDefault="00FF0565" w:rsidP="00FF0565">
      <w:pPr>
        <w:numPr>
          <w:ilvl w:val="0"/>
          <w:numId w:val="6"/>
        </w:numPr>
        <w:spacing w:after="0" w:line="120" w:lineRule="atLeast"/>
        <w:jc w:val="both"/>
        <w:rPr>
          <w:sz w:val="18"/>
          <w:szCs w:val="18"/>
        </w:rPr>
      </w:pPr>
      <w:r w:rsidRPr="00E55F2F">
        <w:rPr>
          <w:sz w:val="18"/>
          <w:szCs w:val="18"/>
        </w:rPr>
        <w:lastRenderedPageBreak/>
        <w:t xml:space="preserve">Wymagania </w:t>
      </w:r>
      <w:r w:rsidRPr="00E55F2F">
        <w:rPr>
          <w:b/>
          <w:sz w:val="18"/>
          <w:szCs w:val="18"/>
        </w:rPr>
        <w:t>wykraczające (W)</w:t>
      </w:r>
      <w:r w:rsidRPr="00E55F2F">
        <w:rPr>
          <w:sz w:val="18"/>
          <w:szCs w:val="18"/>
        </w:rPr>
        <w:t xml:space="preserve"> dotyczą zagadnień trudnych, oryginalnych, wykraczających poza obowiązkowy program nauczania.</w:t>
      </w:r>
    </w:p>
    <w:p w:rsidR="00FF0565" w:rsidRDefault="00FF0565" w:rsidP="00FF0565">
      <w:pPr>
        <w:spacing w:line="120" w:lineRule="atLeast"/>
        <w:ind w:left="360"/>
        <w:jc w:val="both"/>
        <w:rPr>
          <w:sz w:val="18"/>
          <w:szCs w:val="18"/>
        </w:rPr>
      </w:pPr>
    </w:p>
    <w:p w:rsidR="00B845B3" w:rsidRPr="00E55F2F" w:rsidRDefault="00B845B3" w:rsidP="00FF0565">
      <w:pPr>
        <w:spacing w:line="120" w:lineRule="atLeast"/>
        <w:ind w:left="360"/>
        <w:jc w:val="both"/>
        <w:rPr>
          <w:sz w:val="18"/>
          <w:szCs w:val="18"/>
        </w:rPr>
      </w:pPr>
    </w:p>
    <w:p w:rsidR="00FF0565" w:rsidRPr="00E55F2F" w:rsidRDefault="00FF0565" w:rsidP="00FF0565">
      <w:pPr>
        <w:spacing w:after="0" w:line="120" w:lineRule="atLeast"/>
        <w:jc w:val="both"/>
        <w:rPr>
          <w:sz w:val="18"/>
          <w:szCs w:val="18"/>
        </w:rPr>
      </w:pPr>
      <w:r w:rsidRPr="00E55F2F">
        <w:rPr>
          <w:sz w:val="18"/>
          <w:szCs w:val="18"/>
        </w:rPr>
        <w:t>Poniżej przedstawiony został podział wymagań na poszczególne oceny szkolne:</w:t>
      </w:r>
    </w:p>
    <w:p w:rsidR="00FF0565" w:rsidRPr="00E55F2F" w:rsidRDefault="00FF0565" w:rsidP="00FF0565">
      <w:pPr>
        <w:tabs>
          <w:tab w:val="left" w:pos="2880"/>
          <w:tab w:val="left" w:pos="3240"/>
        </w:tabs>
        <w:spacing w:after="0" w:line="120" w:lineRule="atLeast"/>
        <w:ind w:firstLine="720"/>
        <w:jc w:val="both"/>
        <w:rPr>
          <w:sz w:val="18"/>
          <w:szCs w:val="18"/>
        </w:rPr>
      </w:pPr>
      <w:r w:rsidRPr="00E55F2F">
        <w:rPr>
          <w:sz w:val="18"/>
          <w:szCs w:val="18"/>
        </w:rPr>
        <w:t>ocena dopuszczająca</w:t>
      </w:r>
      <w:r w:rsidRPr="00E55F2F">
        <w:rPr>
          <w:sz w:val="18"/>
          <w:szCs w:val="18"/>
        </w:rPr>
        <w:tab/>
        <w:t xml:space="preserve">– </w:t>
      </w:r>
      <w:r w:rsidRPr="00E55F2F">
        <w:rPr>
          <w:sz w:val="18"/>
          <w:szCs w:val="18"/>
        </w:rPr>
        <w:tab/>
        <w:t>wymagania na poziomie (K)</w:t>
      </w:r>
    </w:p>
    <w:p w:rsidR="00FF0565" w:rsidRPr="00E55F2F" w:rsidRDefault="00FF0565" w:rsidP="00FF0565">
      <w:pPr>
        <w:tabs>
          <w:tab w:val="left" w:pos="2880"/>
          <w:tab w:val="left" w:pos="3240"/>
        </w:tabs>
        <w:spacing w:after="0" w:line="120" w:lineRule="atLeast"/>
        <w:ind w:firstLine="720"/>
        <w:jc w:val="both"/>
        <w:rPr>
          <w:sz w:val="18"/>
          <w:szCs w:val="18"/>
        </w:rPr>
      </w:pPr>
      <w:r w:rsidRPr="00E55F2F">
        <w:rPr>
          <w:sz w:val="18"/>
          <w:szCs w:val="18"/>
        </w:rPr>
        <w:t>ocena dostateczna</w:t>
      </w:r>
      <w:r w:rsidRPr="00E55F2F">
        <w:rPr>
          <w:sz w:val="18"/>
          <w:szCs w:val="18"/>
        </w:rPr>
        <w:tab/>
        <w:t xml:space="preserve">– </w:t>
      </w:r>
      <w:r w:rsidRPr="00E55F2F">
        <w:rPr>
          <w:sz w:val="18"/>
          <w:szCs w:val="18"/>
        </w:rPr>
        <w:tab/>
        <w:t>wymagania na poziomie (K) i (P)</w:t>
      </w:r>
    </w:p>
    <w:p w:rsidR="00FF0565" w:rsidRPr="00E55F2F" w:rsidRDefault="00FF0565" w:rsidP="00FF0565">
      <w:pPr>
        <w:tabs>
          <w:tab w:val="left" w:pos="2880"/>
          <w:tab w:val="left" w:pos="3240"/>
        </w:tabs>
        <w:spacing w:after="0" w:line="120" w:lineRule="atLeast"/>
        <w:ind w:firstLine="720"/>
        <w:jc w:val="both"/>
        <w:rPr>
          <w:sz w:val="18"/>
          <w:szCs w:val="18"/>
        </w:rPr>
      </w:pPr>
      <w:r w:rsidRPr="00E55F2F">
        <w:rPr>
          <w:sz w:val="18"/>
          <w:szCs w:val="18"/>
        </w:rPr>
        <w:t>ocena dobra</w:t>
      </w:r>
      <w:r w:rsidRPr="00E55F2F">
        <w:rPr>
          <w:sz w:val="18"/>
          <w:szCs w:val="18"/>
        </w:rPr>
        <w:tab/>
        <w:t xml:space="preserve">– </w:t>
      </w:r>
      <w:r w:rsidRPr="00E55F2F">
        <w:rPr>
          <w:sz w:val="18"/>
          <w:szCs w:val="18"/>
        </w:rPr>
        <w:tab/>
        <w:t>wymagania na poziomie (K), (P) i (R)</w:t>
      </w:r>
    </w:p>
    <w:p w:rsidR="00FF0565" w:rsidRPr="00E55F2F" w:rsidRDefault="00FF0565" w:rsidP="00FF0565">
      <w:pPr>
        <w:tabs>
          <w:tab w:val="left" w:pos="2880"/>
          <w:tab w:val="left" w:pos="3240"/>
        </w:tabs>
        <w:spacing w:after="0" w:line="120" w:lineRule="atLeast"/>
        <w:ind w:firstLine="720"/>
        <w:jc w:val="both"/>
        <w:rPr>
          <w:sz w:val="18"/>
          <w:szCs w:val="18"/>
        </w:rPr>
      </w:pPr>
      <w:r w:rsidRPr="00E55F2F">
        <w:rPr>
          <w:sz w:val="18"/>
          <w:szCs w:val="18"/>
        </w:rPr>
        <w:t>ocena bardzo dobra</w:t>
      </w:r>
      <w:r w:rsidRPr="00E55F2F">
        <w:rPr>
          <w:sz w:val="18"/>
          <w:szCs w:val="18"/>
        </w:rPr>
        <w:tab/>
        <w:t xml:space="preserve">– </w:t>
      </w:r>
      <w:r w:rsidRPr="00E55F2F">
        <w:rPr>
          <w:sz w:val="18"/>
          <w:szCs w:val="18"/>
        </w:rPr>
        <w:tab/>
        <w:t>wymagania na poziomie (K), (P), (R) i (D)</w:t>
      </w:r>
    </w:p>
    <w:p w:rsidR="00FF5A91" w:rsidRPr="00E55F2F" w:rsidRDefault="00FF0565" w:rsidP="00FF5A91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18"/>
          <w:szCs w:val="18"/>
        </w:rPr>
      </w:pPr>
      <w:r w:rsidRPr="00E55F2F">
        <w:rPr>
          <w:sz w:val="18"/>
          <w:szCs w:val="18"/>
        </w:rPr>
        <w:t>ocena celująca</w:t>
      </w:r>
      <w:r w:rsidRPr="00E55F2F">
        <w:rPr>
          <w:sz w:val="18"/>
          <w:szCs w:val="18"/>
        </w:rPr>
        <w:tab/>
        <w:t xml:space="preserve">– </w:t>
      </w:r>
      <w:r w:rsidRPr="00E55F2F">
        <w:rPr>
          <w:sz w:val="18"/>
          <w:szCs w:val="18"/>
        </w:rPr>
        <w:tab/>
        <w:t>wymagania na poziomie (K), (P), (R), (D) i (W)</w:t>
      </w:r>
    </w:p>
    <w:p w:rsidR="0015390B" w:rsidRDefault="0015390B">
      <w:pPr>
        <w:rPr>
          <w:rFonts w:eastAsia="Calibri" w:cs="Times New Roman"/>
          <w:iCs/>
          <w:color w:val="000000"/>
          <w:sz w:val="18"/>
          <w:szCs w:val="18"/>
          <w:lang w:eastAsia="en-US"/>
        </w:rPr>
      </w:pPr>
    </w:p>
    <w:p w:rsidR="0015390B" w:rsidRDefault="0015390B" w:rsidP="00FF5A91">
      <w:pPr>
        <w:pStyle w:val="StronaTytuowaCopyright"/>
        <w:spacing w:line="120" w:lineRule="atLeast"/>
        <w:rPr>
          <w:rFonts w:asciiTheme="minorHAnsi" w:hAnsiTheme="minorHAnsi"/>
          <w:sz w:val="18"/>
          <w:szCs w:val="18"/>
        </w:rPr>
        <w:sectPr w:rsidR="0015390B" w:rsidSect="00FF0565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FF5A91" w:rsidRDefault="00FF5A91" w:rsidP="00FF5A91">
      <w:pPr>
        <w:pStyle w:val="StronaTytuowaCopyright"/>
        <w:spacing w:line="120" w:lineRule="atLeast"/>
        <w:rPr>
          <w:rFonts w:asciiTheme="minorHAnsi" w:hAnsiTheme="minorHAnsi"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3119"/>
        <w:gridCol w:w="3119"/>
      </w:tblGrid>
      <w:tr w:rsidR="008E49F8" w:rsidRPr="008E49F8" w:rsidTr="008E49F8">
        <w:tc>
          <w:tcPr>
            <w:tcW w:w="3119" w:type="dxa"/>
          </w:tcPr>
          <w:p w:rsidR="008E49F8" w:rsidRPr="008E49F8" w:rsidRDefault="008E49F8" w:rsidP="008E49F8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8E49F8">
              <w:rPr>
                <w:rFonts w:eastAsia="Times New Roman" w:cs="Times New Roman"/>
                <w:b/>
                <w:sz w:val="18"/>
                <w:szCs w:val="18"/>
              </w:rPr>
              <w:t>Wymagania konieczne (ocena dopuszczająca).</w:t>
            </w:r>
          </w:p>
          <w:p w:rsidR="008E49F8" w:rsidRPr="008E49F8" w:rsidRDefault="008E49F8" w:rsidP="008E49F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E49F8">
              <w:rPr>
                <w:rFonts w:cs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8E49F8">
              <w:rPr>
                <w:rFonts w:eastAsia="Times New Roman" w:cs="Times New Roman"/>
                <w:b/>
                <w:sz w:val="18"/>
                <w:szCs w:val="18"/>
              </w:rPr>
              <w:t>Wymagania podstawowe (ocena dostateczna).</w:t>
            </w:r>
          </w:p>
          <w:p w:rsidR="008E49F8" w:rsidRPr="008E49F8" w:rsidRDefault="008E49F8" w:rsidP="008E49F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E49F8">
              <w:rPr>
                <w:rFonts w:cs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8E49F8">
              <w:rPr>
                <w:rFonts w:eastAsia="Times New Roman" w:cs="Times New Roman"/>
                <w:b/>
                <w:sz w:val="18"/>
                <w:szCs w:val="18"/>
              </w:rPr>
              <w:t>Wymagania rozszerzające (ocena dobra).</w:t>
            </w:r>
          </w:p>
          <w:p w:rsidR="008E49F8" w:rsidRPr="008E49F8" w:rsidRDefault="008E49F8" w:rsidP="008E49F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E49F8">
              <w:rPr>
                <w:rFonts w:cs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8E49F8">
              <w:rPr>
                <w:rFonts w:eastAsia="Times New Roman" w:cs="Times New Roman"/>
                <w:b/>
                <w:sz w:val="18"/>
                <w:szCs w:val="18"/>
              </w:rPr>
              <w:t>Wymagania dopełniające (ocena bardzo dobra).</w:t>
            </w:r>
          </w:p>
          <w:p w:rsidR="008E49F8" w:rsidRPr="008E49F8" w:rsidRDefault="008E49F8" w:rsidP="008E49F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E49F8">
              <w:rPr>
                <w:rFonts w:cs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8E49F8">
              <w:rPr>
                <w:rFonts w:eastAsia="Times New Roman" w:cs="Times New Roman"/>
                <w:b/>
                <w:sz w:val="18"/>
                <w:szCs w:val="18"/>
              </w:rPr>
              <w:t>Wymagania wykraczające (ocena celująca).</w:t>
            </w:r>
          </w:p>
          <w:p w:rsidR="008E49F8" w:rsidRPr="008E49F8" w:rsidRDefault="008E49F8" w:rsidP="008E49F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E49F8">
              <w:rPr>
                <w:rFonts w:cs="Times New Roman"/>
                <w:b/>
                <w:sz w:val="18"/>
                <w:szCs w:val="18"/>
              </w:rPr>
              <w:t>Uczeń:</w:t>
            </w:r>
          </w:p>
        </w:tc>
      </w:tr>
      <w:tr w:rsidR="008E49F8" w:rsidRPr="008E49F8" w:rsidTr="008E49F8">
        <w:tc>
          <w:tcPr>
            <w:tcW w:w="3119" w:type="dxa"/>
            <w:gridSpan w:val="5"/>
          </w:tcPr>
          <w:p w:rsidR="008E49F8" w:rsidRPr="008E49F8" w:rsidRDefault="008E49F8" w:rsidP="008E49F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E49F8">
              <w:rPr>
                <w:rFonts w:cs="Times New Roman"/>
                <w:b/>
                <w:sz w:val="18"/>
                <w:szCs w:val="18"/>
              </w:rPr>
              <w:t>1. KOMPUTER I SIECI KOMPUTEROWE</w:t>
            </w:r>
          </w:p>
        </w:tc>
      </w:tr>
      <w:tr w:rsidR="008E49F8" w:rsidRPr="008E49F8" w:rsidTr="008E49F8"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wymienia dwie dziedziny, w których wykorzystuje się komputer</w:t>
            </w:r>
          </w:p>
          <w:p w:rsidR="008E49F8" w:rsidRPr="008E49F8" w:rsidRDefault="008E49F8" w:rsidP="008E49F8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wymienia dwa zawody i związane z nimi kompetencje informatyczne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wymienia cztery dziedziny, w których wykorzystuje się komputery</w:t>
            </w:r>
          </w:p>
          <w:p w:rsidR="008E49F8" w:rsidRPr="008E49F8" w:rsidRDefault="008E49F8" w:rsidP="008E49F8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wymienia cztery zawody i związane z nimi kompetencje informatyczne</w:t>
            </w:r>
          </w:p>
          <w:p w:rsidR="008E49F8" w:rsidRPr="008E49F8" w:rsidRDefault="008E49F8" w:rsidP="008E49F8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przestrzega zasad bezpiecznej i higienicznej pracy przy komputerze</w:t>
            </w:r>
          </w:p>
          <w:p w:rsidR="008E49F8" w:rsidRPr="008E49F8" w:rsidRDefault="008E49F8" w:rsidP="008E49F8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kompresuje i dekompresuje pliki i foldery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wymienia sześć dziedzin, w których wykorzystuje się komputery</w:t>
            </w:r>
          </w:p>
          <w:p w:rsidR="008E49F8" w:rsidRPr="008E49F8" w:rsidRDefault="008E49F8" w:rsidP="008E49F8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wymienia sześć zawodów i związane z nimi kompetencje informatyczne</w:t>
            </w:r>
          </w:p>
          <w:p w:rsidR="008E49F8" w:rsidRPr="008E49F8" w:rsidRDefault="008E49F8" w:rsidP="008E49F8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omawia podstawowe jednostki pamięci masowej</w:t>
            </w:r>
          </w:p>
          <w:p w:rsidR="008E49F8" w:rsidRPr="008E49F8" w:rsidRDefault="008E49F8" w:rsidP="008E49F8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wstawia do dokumentu znaki, korzystając z kodów ASCII</w:t>
            </w:r>
          </w:p>
          <w:p w:rsidR="008E49F8" w:rsidRPr="008E49F8" w:rsidRDefault="008E49F8" w:rsidP="008E49F8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zabezpiecza komputer przed działaniem złośliwego oprogramowania</w:t>
            </w:r>
          </w:p>
          <w:p w:rsidR="008E49F8" w:rsidRPr="008E49F8" w:rsidRDefault="008E49F8" w:rsidP="008E49F8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wymienia i opisuje rodzaje licencji na oprogramowanie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wymienia osiem dziedzin, w których wykorzystuje się komputery</w:t>
            </w:r>
          </w:p>
          <w:p w:rsidR="008E49F8" w:rsidRPr="008E49F8" w:rsidRDefault="008E49F8" w:rsidP="008E49F8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wymienia osiem zawodów i związane z nimi kompetencje informatyczne</w:t>
            </w:r>
          </w:p>
          <w:p w:rsidR="008E49F8" w:rsidRPr="008E49F8" w:rsidRDefault="008E49F8" w:rsidP="008E49F8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wyjaśnia, czym jest system binarny (dwójkowy) i dlaczego jest używany do zapisywania danych w komputerze</w:t>
            </w:r>
          </w:p>
          <w:p w:rsidR="008E49F8" w:rsidRPr="008E49F8" w:rsidRDefault="008E49F8" w:rsidP="008E49F8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wykonuje kopię bezpieczeństwa swoich plików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zamienia liczby z systemu dziesiętnego na dwójkowy</w:t>
            </w:r>
          </w:p>
        </w:tc>
      </w:tr>
      <w:tr w:rsidR="008E49F8" w:rsidRPr="008E49F8" w:rsidTr="008E49F8"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wyjaśnia, czym jest sieć komputerowa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wymienia podstawowe klasy sieci komputerowych</w:t>
            </w:r>
          </w:p>
          <w:p w:rsidR="008E49F8" w:rsidRPr="008E49F8" w:rsidRDefault="008E49F8" w:rsidP="008E49F8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 xml:space="preserve">wyjaśnia, czym jest </w:t>
            </w:r>
            <w:proofErr w:type="spellStart"/>
            <w:r w:rsidRPr="008E49F8">
              <w:rPr>
                <w:rFonts w:cs="Times New Roman"/>
                <w:sz w:val="18"/>
                <w:szCs w:val="18"/>
              </w:rPr>
              <w:t>internet</w:t>
            </w:r>
            <w:proofErr w:type="spellEnd"/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omawia podział sieci ze względu na wielkość</w:t>
            </w:r>
          </w:p>
          <w:p w:rsidR="008E49F8" w:rsidRPr="008E49F8" w:rsidRDefault="008E49F8" w:rsidP="008E49F8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opisuje działanie i budowę domowej sieci komputerowej</w:t>
            </w:r>
          </w:p>
          <w:p w:rsidR="008E49F8" w:rsidRPr="008E49F8" w:rsidRDefault="008E49F8" w:rsidP="008E49F8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opisuje działanie i budowę szkolnej sieci komputerowej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sprawdza parametry sieci komputerowej w systemie Windows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zmienia ustawienia sieci komputerowej w systemie Windows</w:t>
            </w:r>
          </w:p>
        </w:tc>
      </w:tr>
      <w:tr w:rsidR="008E49F8" w:rsidRPr="008E49F8" w:rsidTr="008E49F8"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wymienia dwie usługi dostępne w </w:t>
            </w:r>
            <w:proofErr w:type="spellStart"/>
            <w:r w:rsidRPr="008E49F8">
              <w:rPr>
                <w:rFonts w:cs="Times New Roman"/>
                <w:sz w:val="18"/>
                <w:szCs w:val="18"/>
              </w:rPr>
              <w:t>internecie</w:t>
            </w:r>
            <w:proofErr w:type="spellEnd"/>
          </w:p>
          <w:p w:rsidR="008E49F8" w:rsidRPr="008E49F8" w:rsidRDefault="008E49F8" w:rsidP="008E49F8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otwiera strony internetowe w przeglądarce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wymienia cztery usługi dostępne w </w:t>
            </w:r>
            <w:proofErr w:type="spellStart"/>
            <w:r w:rsidRPr="008E49F8">
              <w:rPr>
                <w:rFonts w:cs="Times New Roman"/>
                <w:sz w:val="18"/>
                <w:szCs w:val="18"/>
              </w:rPr>
              <w:t>internecie</w:t>
            </w:r>
            <w:proofErr w:type="spellEnd"/>
          </w:p>
          <w:p w:rsidR="008E49F8" w:rsidRPr="008E49F8" w:rsidRDefault="008E49F8" w:rsidP="008E49F8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wyjaśnia, czym jest chmura obliczeniowa</w:t>
            </w:r>
          </w:p>
          <w:p w:rsidR="008E49F8" w:rsidRPr="008E49F8" w:rsidRDefault="008E49F8" w:rsidP="008E49F8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wyszukuje informacje w </w:t>
            </w:r>
            <w:proofErr w:type="spellStart"/>
            <w:r w:rsidRPr="008E49F8">
              <w:rPr>
                <w:rFonts w:cs="Times New Roman"/>
                <w:sz w:val="18"/>
                <w:szCs w:val="18"/>
              </w:rPr>
              <w:t>internecie</w:t>
            </w:r>
            <w:proofErr w:type="spellEnd"/>
            <w:r w:rsidRPr="008E49F8">
              <w:rPr>
                <w:rFonts w:cs="Times New Roman"/>
                <w:sz w:val="18"/>
                <w:szCs w:val="18"/>
              </w:rPr>
              <w:t>, korzystając z wyszukiwania prostego</w:t>
            </w:r>
          </w:p>
          <w:p w:rsidR="008E49F8" w:rsidRPr="008E49F8" w:rsidRDefault="008E49F8" w:rsidP="008E49F8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 xml:space="preserve">szanuje prawa autorskie, </w:t>
            </w:r>
            <w:r w:rsidRPr="008E49F8">
              <w:rPr>
                <w:rFonts w:cs="Times New Roman"/>
                <w:sz w:val="18"/>
                <w:szCs w:val="18"/>
              </w:rPr>
              <w:lastRenderedPageBreak/>
              <w:t xml:space="preserve">wykorzystując materiały pobrane z </w:t>
            </w:r>
            <w:proofErr w:type="spellStart"/>
            <w:r w:rsidRPr="008E49F8">
              <w:rPr>
                <w:rFonts w:cs="Times New Roman"/>
                <w:sz w:val="18"/>
                <w:szCs w:val="18"/>
              </w:rPr>
              <w:t>internetu</w:t>
            </w:r>
            <w:proofErr w:type="spellEnd"/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lastRenderedPageBreak/>
              <w:t xml:space="preserve">wymienia sześć usług dostępnych w </w:t>
            </w:r>
            <w:proofErr w:type="spellStart"/>
            <w:r w:rsidRPr="008E49F8">
              <w:rPr>
                <w:rFonts w:cs="Times New Roman"/>
                <w:sz w:val="18"/>
                <w:szCs w:val="18"/>
              </w:rPr>
              <w:t>internecie</w:t>
            </w:r>
            <w:proofErr w:type="spellEnd"/>
          </w:p>
          <w:p w:rsidR="008E49F8" w:rsidRPr="008E49F8" w:rsidRDefault="008E49F8" w:rsidP="008E49F8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umieszcza pliki w chmurze obliczeniowej</w:t>
            </w:r>
          </w:p>
          <w:p w:rsidR="008E49F8" w:rsidRPr="008E49F8" w:rsidRDefault="008E49F8" w:rsidP="008E49F8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wyszukuje informacje w </w:t>
            </w:r>
            <w:proofErr w:type="spellStart"/>
            <w:r w:rsidRPr="008E49F8">
              <w:rPr>
                <w:rFonts w:cs="Times New Roman"/>
                <w:sz w:val="18"/>
                <w:szCs w:val="18"/>
              </w:rPr>
              <w:t>internecie</w:t>
            </w:r>
            <w:proofErr w:type="spellEnd"/>
            <w:r w:rsidRPr="008E49F8">
              <w:rPr>
                <w:rFonts w:cs="Times New Roman"/>
                <w:sz w:val="18"/>
                <w:szCs w:val="18"/>
              </w:rPr>
              <w:t>, korzystając z wyszukiwania zaawansowanego</w:t>
            </w:r>
          </w:p>
          <w:p w:rsidR="008E49F8" w:rsidRPr="008E49F8" w:rsidRDefault="008E49F8" w:rsidP="008E49F8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lastRenderedPageBreak/>
              <w:t>opisuje proces tworzenia cyfrowej tożsamości</w:t>
            </w:r>
          </w:p>
          <w:p w:rsidR="008E49F8" w:rsidRPr="008E49F8" w:rsidRDefault="008E49F8" w:rsidP="008E49F8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dba o swoje bezpieczeństwo podczas korzystania z </w:t>
            </w:r>
            <w:proofErr w:type="spellStart"/>
            <w:r w:rsidRPr="008E49F8">
              <w:rPr>
                <w:rFonts w:cs="Times New Roman"/>
                <w:sz w:val="18"/>
                <w:szCs w:val="18"/>
              </w:rPr>
              <w:t>internetu</w:t>
            </w:r>
            <w:proofErr w:type="spellEnd"/>
          </w:p>
          <w:p w:rsidR="008E49F8" w:rsidRPr="008E49F8" w:rsidRDefault="008E49F8" w:rsidP="008E49F8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 xml:space="preserve">przestrzega zasad netykiety, komunikując się przez </w:t>
            </w:r>
            <w:proofErr w:type="spellStart"/>
            <w:r w:rsidRPr="008E49F8">
              <w:rPr>
                <w:rFonts w:cs="Times New Roman"/>
                <w:sz w:val="18"/>
                <w:szCs w:val="18"/>
              </w:rPr>
              <w:t>internet</w:t>
            </w:r>
            <w:proofErr w:type="spellEnd"/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lastRenderedPageBreak/>
              <w:t xml:space="preserve">wymienia osiem usług dostępnych w </w:t>
            </w:r>
            <w:proofErr w:type="spellStart"/>
            <w:r w:rsidRPr="008E49F8">
              <w:rPr>
                <w:rFonts w:cs="Times New Roman"/>
                <w:sz w:val="18"/>
                <w:szCs w:val="18"/>
              </w:rPr>
              <w:t>internecie</w:t>
            </w:r>
            <w:proofErr w:type="spellEnd"/>
          </w:p>
          <w:p w:rsidR="008E49F8" w:rsidRPr="008E49F8" w:rsidRDefault="008E49F8" w:rsidP="008E49F8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współpracuje nad dokumentami, wykorzystując chmurę obliczeniową</w:t>
            </w:r>
          </w:p>
          <w:p w:rsidR="008E49F8" w:rsidRPr="008E49F8" w:rsidRDefault="008E49F8" w:rsidP="008E49F8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opisuje licencje na zasoby w </w:t>
            </w:r>
            <w:proofErr w:type="spellStart"/>
            <w:r w:rsidRPr="008E49F8">
              <w:rPr>
                <w:rFonts w:cs="Times New Roman"/>
                <w:sz w:val="18"/>
                <w:szCs w:val="18"/>
              </w:rPr>
              <w:t>internecie</w:t>
            </w:r>
            <w:proofErr w:type="spellEnd"/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 xml:space="preserve">publikuje własne treści w </w:t>
            </w:r>
            <w:proofErr w:type="spellStart"/>
            <w:r w:rsidRPr="008E49F8">
              <w:rPr>
                <w:rFonts w:cs="Times New Roman"/>
                <w:sz w:val="18"/>
                <w:szCs w:val="18"/>
              </w:rPr>
              <w:t>internecie</w:t>
            </w:r>
            <w:proofErr w:type="spellEnd"/>
            <w:r w:rsidRPr="008E49F8">
              <w:rPr>
                <w:rFonts w:cs="Times New Roman"/>
                <w:sz w:val="18"/>
                <w:szCs w:val="18"/>
              </w:rPr>
              <w:t xml:space="preserve">, przydzielając im licencje typu Creative </w:t>
            </w:r>
            <w:proofErr w:type="spellStart"/>
            <w:r w:rsidRPr="008E49F8">
              <w:rPr>
                <w:rFonts w:cs="Times New Roman"/>
                <w:sz w:val="18"/>
                <w:szCs w:val="18"/>
              </w:rPr>
              <w:t>Commons</w:t>
            </w:r>
            <w:proofErr w:type="spellEnd"/>
          </w:p>
        </w:tc>
      </w:tr>
      <w:tr w:rsidR="008E49F8" w:rsidRPr="008E49F8" w:rsidTr="008E49F8">
        <w:tc>
          <w:tcPr>
            <w:tcW w:w="3119" w:type="dxa"/>
            <w:gridSpan w:val="5"/>
          </w:tcPr>
          <w:p w:rsidR="008E49F8" w:rsidRPr="008E49F8" w:rsidRDefault="008E49F8" w:rsidP="008E49F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E49F8">
              <w:rPr>
                <w:rFonts w:cs="Times New Roman"/>
                <w:b/>
                <w:sz w:val="18"/>
                <w:szCs w:val="18"/>
              </w:rPr>
              <w:lastRenderedPageBreak/>
              <w:t>2. STRONY WWW</w:t>
            </w:r>
          </w:p>
        </w:tc>
      </w:tr>
      <w:tr w:rsidR="008E49F8" w:rsidRPr="008E49F8" w:rsidTr="008E49F8"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wyjaśnia, czym jest strona internetowa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opisuje budowę witryny internetowej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omawia budowę znacznika HTML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wymienia podstawowe znaczniki HTML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tworzy prostą stronę internetową w języku HTML i zapisuje ją w pliku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wykorzystuje znaczniki formatowania do zmiany wyglądu tworzonej strony internetowej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korzysta z możliwości kolorowania składni kodu HTML w edytorze obsługującym tę funkcję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wyświetla i analizuje kod strony HTML, korzystając z narzędzi przeglądarki internetowej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otwiera dokument HTML do edycji w dowolnym edytorze tekstu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do formatowania wyglądu strony wykorzystuje znaczniki nieomawiane na lekcji</w:t>
            </w:r>
          </w:p>
        </w:tc>
      </w:tr>
      <w:tr w:rsidR="008E49F8" w:rsidRPr="008E49F8" w:rsidTr="008E49F8"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tworzy stronę internetową w języku HTML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planuje kolejne etapy wykonywania strony internetowej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umieszcza na stronie obrazy, tabele i listy punktowane oraz numerowane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umieszcza na tworzonej stronie hiperłącza do zewnętrznych stron internetowych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tworzy kolejne podstrony i łączy je za pomocą hiperłączy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tworząc stronę internetową, wykorzystuje dodatkowe technologie, np. CSS lub JavaScript</w:t>
            </w:r>
          </w:p>
        </w:tc>
      </w:tr>
      <w:tr w:rsidR="008E49F8" w:rsidRPr="008E49F8" w:rsidTr="008E49F8">
        <w:tc>
          <w:tcPr>
            <w:tcW w:w="3119" w:type="dxa"/>
            <w:gridSpan w:val="5"/>
          </w:tcPr>
          <w:p w:rsidR="008E49F8" w:rsidRPr="008E49F8" w:rsidRDefault="008E49F8" w:rsidP="008E49F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E49F8">
              <w:rPr>
                <w:rFonts w:cs="Times New Roman"/>
                <w:b/>
                <w:sz w:val="18"/>
                <w:szCs w:val="18"/>
              </w:rPr>
              <w:t>3. GRAFIKA KOMPUTEROWA</w:t>
            </w:r>
          </w:p>
        </w:tc>
      </w:tr>
      <w:tr w:rsidR="008E49F8" w:rsidRPr="008E49F8" w:rsidTr="008E49F8"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tworzy rysunek za pomocą podstawowych narzędzi programu GIMP i zapisuje go w pliku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zaznacza fragmenty obrazu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wykorzystuje schowek do kopiowania i wklejania fragmentów obrazu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omawia znaczenie warstw obrazu w programie GIMP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tworzy i usuwa warstwy w programie GIMP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umieszcza napisy na obrazie w programie GIMP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zapisuje rysunki w różnych formatach graficznych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używa narzędzi zaznaczania dostępnych w programie GIMP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zmienia kolejność warstw obrazu w programie GIMP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opisuje podstawowe formaty graficzne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wykorzystuje warstwy, tworząc rysunki w programie GIMP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rysuje figury geometryczne, wykorzystując narzędzia zaznaczania w programie GIMP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łączy warstwy w obrazach tworzonych w programie GIMP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wykorzystuje filtry programu GIMP do poprawiania jakości zdjęć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tworzy fotomontaże i kolaże w programie GIMP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tworząc rysunki w programie GIMP, wykorzystuje narzędzia nieomówione na lekcji</w:t>
            </w:r>
          </w:p>
        </w:tc>
      </w:tr>
      <w:tr w:rsidR="008E49F8" w:rsidRPr="008E49F8" w:rsidTr="008E49F8"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wyjaśnia, czym jest animacja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dodaje gotowe animacje do obrazów wykorzystując filtry programu GIMP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dodaje gotowe animacje dla kilku fragmentów obrazu: odtwarzane jednocześnie oraz odtwarzane po kolei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 xml:space="preserve">tworzy animację </w:t>
            </w:r>
            <w:proofErr w:type="spellStart"/>
            <w:r w:rsidRPr="008E49F8">
              <w:rPr>
                <w:rFonts w:cs="Times New Roman"/>
                <w:sz w:val="18"/>
                <w:szCs w:val="18"/>
              </w:rPr>
              <w:t>poklatkową</w:t>
            </w:r>
            <w:proofErr w:type="spellEnd"/>
            <w:r w:rsidRPr="008E49F8">
              <w:rPr>
                <w:rFonts w:cs="Times New Roman"/>
                <w:sz w:val="18"/>
                <w:szCs w:val="18"/>
              </w:rPr>
              <w:t>, wykorzystując warstwy w programie GIMP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przedstawia proste historie poprzez animacje utworzone w programie GIMP</w:t>
            </w:r>
          </w:p>
        </w:tc>
      </w:tr>
      <w:tr w:rsidR="008E49F8" w:rsidRPr="008E49F8" w:rsidTr="008E49F8"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współpracuje w grupie, przygotowując plakat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planuje pracę w grupie poprzez przydzielanie zadań poszczególnym jej członkom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wyszukuje, zbiera i samodzielnie tworzy materiały niezbędne do wykonania plakatu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przestrzega praw autorskich podczas zbierania materiałów do projektu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wykorzystuje chmurę obliczeniową do zbierania materiałów niezbędnych do wykonania plakatu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planuje pracę w grupie i współpracuje z jej członkami, przygotowując dowolny projekt</w:t>
            </w:r>
          </w:p>
        </w:tc>
      </w:tr>
      <w:tr w:rsidR="008E49F8" w:rsidRPr="008E49F8" w:rsidTr="008E49F8">
        <w:tc>
          <w:tcPr>
            <w:tcW w:w="3119" w:type="dxa"/>
            <w:gridSpan w:val="5"/>
          </w:tcPr>
          <w:p w:rsidR="008E49F8" w:rsidRPr="008E49F8" w:rsidRDefault="008E49F8" w:rsidP="008E49F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E49F8">
              <w:rPr>
                <w:rFonts w:cs="Times New Roman"/>
                <w:b/>
                <w:sz w:val="18"/>
                <w:szCs w:val="18"/>
              </w:rPr>
              <w:t>4. PRACA Z DOKUMENTEM TEKSTOWYM</w:t>
            </w:r>
          </w:p>
        </w:tc>
      </w:tr>
      <w:tr w:rsidR="008E49F8" w:rsidRPr="008E49F8" w:rsidTr="008E49F8">
        <w:trPr>
          <w:trHeight w:val="320"/>
        </w:trPr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tworzy różne dokumenty tekstowe i zapisuje je w plikach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otwiera i edytuje zapisane dokumenty tekstowe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tworzy dokumenty tekstowe, wykorzystując szablony dokumentów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redaguje przygotowane dokumenty tekstowe, przestrzegając odpowiednich zasad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dostosowuje formę tekstu do jego przeznaczenia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 xml:space="preserve">korzysta z tabulatora do ustawiania </w:t>
            </w:r>
            <w:r w:rsidRPr="008E49F8">
              <w:rPr>
                <w:rFonts w:cs="Times New Roman"/>
                <w:sz w:val="18"/>
                <w:szCs w:val="18"/>
              </w:rPr>
              <w:lastRenderedPageBreak/>
              <w:t>tekstu w kolumnach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ustawia wcięcia w dokumencie tekstowym, wykorzystując suwaki na linijce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lastRenderedPageBreak/>
              <w:t>wykorzystuje kapitaliki i wersaliki do przedstawienia różnych elementów dokumentu tekstowego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ustawia różne rodzaje tabulatorów, wykorzystując selektor tabulatorów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 xml:space="preserve">sprawdza liczbę wyrazów, znaków, </w:t>
            </w:r>
            <w:r w:rsidRPr="008E49F8">
              <w:rPr>
                <w:rFonts w:cs="Times New Roman"/>
                <w:sz w:val="18"/>
                <w:szCs w:val="18"/>
              </w:rPr>
              <w:lastRenderedPageBreak/>
              <w:t xml:space="preserve">wierszy i akapitów w dokumencie tekstowym za pomocą </w:t>
            </w:r>
            <w:r w:rsidRPr="008E49F8">
              <w:rPr>
                <w:rFonts w:cs="Times New Roman"/>
                <w:b/>
                <w:sz w:val="18"/>
                <w:szCs w:val="18"/>
              </w:rPr>
              <w:t>Statystyki wyrazów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lastRenderedPageBreak/>
              <w:t xml:space="preserve">kopiuje formatowanie pomiędzy fragmentami tekstu, korzystając z </w:t>
            </w:r>
            <w:r w:rsidRPr="008E49F8">
              <w:rPr>
                <w:rFonts w:cs="Times New Roman"/>
                <w:b/>
                <w:sz w:val="18"/>
                <w:szCs w:val="18"/>
              </w:rPr>
              <w:t>Malarza formatów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sprawdza poprawność ortograficzną tekstu za pomocą słownika ortograficznego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lastRenderedPageBreak/>
              <w:t>wyszukuje wyrazy bliskoznaczne, korzystając ze słownika synonimów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 xml:space="preserve">zamienia określone wyrazy w całym dokumencie tekstowym, korzystając z opcji </w:t>
            </w:r>
            <w:r w:rsidRPr="008E49F8">
              <w:rPr>
                <w:rFonts w:cs="Times New Roman"/>
                <w:b/>
                <w:sz w:val="18"/>
                <w:szCs w:val="18"/>
              </w:rPr>
              <w:t>Znajdź i zamień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lastRenderedPageBreak/>
              <w:t>przygotowuje estetyczne projekty dokumentów tekstowych do wykorzystania w życiu codziennym, takie jak: zaproszenia na uroczystości, ogłoszenia, podania, listy</w:t>
            </w:r>
          </w:p>
        </w:tc>
      </w:tr>
      <w:tr w:rsidR="008E49F8" w:rsidRPr="008E49F8" w:rsidTr="008E49F8"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lastRenderedPageBreak/>
              <w:t>wstawia obrazy do dokumentu tekstowego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wstawia tabele do dokumentu tekstowego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zmienia położenie obrazu względem tekstu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formatuje tabele w dokumencie tekstowym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wstawia symbole do dokumentu tekstowego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zmienia kolejność elementów graficznych w dokumencie tekstowym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 xml:space="preserve">wstawia grafiki </w:t>
            </w:r>
            <w:proofErr w:type="spellStart"/>
            <w:r w:rsidRPr="008E49F8">
              <w:rPr>
                <w:rFonts w:cs="Times New Roman"/>
                <w:b/>
                <w:sz w:val="18"/>
                <w:szCs w:val="18"/>
              </w:rPr>
              <w:t>SmartArt</w:t>
            </w:r>
            <w:proofErr w:type="spellEnd"/>
            <w:r w:rsidRPr="008E49F8">
              <w:rPr>
                <w:rFonts w:cs="Times New Roman"/>
                <w:sz w:val="18"/>
                <w:szCs w:val="18"/>
              </w:rPr>
              <w:t xml:space="preserve"> do dokumentu tekstowego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umieszcza w dokumencie tekstowym pola tekstowe i zmienia ich formatowanie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osadza obraz w dokumencie tekstowym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 xml:space="preserve">wstawia zrzut ekranu do dokumentu tekstowego 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rozdziela tekst pomiędzy kilka pól tekstowych, tworząc łącza między nimi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 xml:space="preserve">wstawia równania do dokumentu tekstowego 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wstawia do dokumentu tekstowego inne, poza obrazami, obiekty osadzone, np. arkusz kalkulacyjny</w:t>
            </w:r>
          </w:p>
        </w:tc>
      </w:tr>
      <w:tr w:rsidR="008E49F8" w:rsidRPr="008E49F8" w:rsidTr="008E49F8"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wykorzystuje style do formatowania różnych fragmentów tekstu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wpisuje informacje do nagłówka i stopki dokumentu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tworzy spis treści z wykorzystaniem stylów nagłówkowych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dzieli dokument na logiczne części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łączy ze sobą dokumenty tekstowe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tworzy przypisy dolne i końcowe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przygotowuje rozbudowane dokumenty tekstowe, takie jak referaty i wypracowania</w:t>
            </w:r>
          </w:p>
        </w:tc>
      </w:tr>
      <w:tr w:rsidR="008E49F8" w:rsidRPr="008E49F8" w:rsidTr="008E49F8"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 xml:space="preserve">współpracuje w grupie, przygotowując </w:t>
            </w:r>
            <w:r w:rsidRPr="008E49F8">
              <w:rPr>
                <w:rFonts w:cs="Times New Roman"/>
                <w:sz w:val="18"/>
                <w:szCs w:val="18"/>
              </w:rPr>
              <w:br/>
              <w:t>e-gazetkę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planuje pracę w grupie poprzez przydzielanie zadań poszczególnym jej członkom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 xml:space="preserve">wyszukuje, zbiera i samodzielnie tworzy materiały niezbędne do wykonania </w:t>
            </w:r>
            <w:r w:rsidRPr="008E49F8">
              <w:rPr>
                <w:rFonts w:cs="Times New Roman"/>
                <w:sz w:val="18"/>
                <w:szCs w:val="18"/>
              </w:rPr>
              <w:br/>
              <w:t>e-gazetki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przestrzega praw autorskich podczas zbierania materiałów do projektu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 xml:space="preserve">wykorzystuje chmurę obliczeniową do zbierania materiałów niezbędnych do wykonania </w:t>
            </w:r>
            <w:r w:rsidRPr="008E49F8">
              <w:rPr>
                <w:rFonts w:cs="Times New Roman"/>
                <w:sz w:val="18"/>
                <w:szCs w:val="18"/>
              </w:rPr>
              <w:br/>
              <w:t>e-gazetki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planuje pracę w grupie i współpracuje z jej członkami, przygotowując dowolny projekt</w:t>
            </w:r>
          </w:p>
        </w:tc>
      </w:tr>
      <w:tr w:rsidR="008E49F8" w:rsidRPr="008E49F8" w:rsidTr="008E49F8">
        <w:tc>
          <w:tcPr>
            <w:tcW w:w="3119" w:type="dxa"/>
            <w:gridSpan w:val="5"/>
          </w:tcPr>
          <w:p w:rsidR="008E49F8" w:rsidRPr="008E49F8" w:rsidRDefault="008E49F8" w:rsidP="008E49F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E49F8">
              <w:rPr>
                <w:rFonts w:cs="Times New Roman"/>
                <w:b/>
                <w:sz w:val="18"/>
                <w:szCs w:val="18"/>
              </w:rPr>
              <w:t>5. PREZENTACJE MULTIMEDIALNE I FILMY</w:t>
            </w:r>
          </w:p>
        </w:tc>
      </w:tr>
      <w:tr w:rsidR="008E49F8" w:rsidRPr="008E49F8" w:rsidTr="008E49F8">
        <w:trPr>
          <w:trHeight w:val="725"/>
        </w:trPr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przygotowuje prezentację multimedialną i zapisuje ją w pliku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zapisuje prezentację jako pokaz slajdów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planuje pracę nad prezentacją oraz jej układ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umieszcza w prezentacji slajd ze spisem treści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uruchamia pokaz slajdów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projektuje wygląd slajdów zgodnie z ogólnie przyjętymi zasadami dobrych prezentacji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 xml:space="preserve">dodaje do slajdów obrazy, grafiki </w:t>
            </w:r>
            <w:proofErr w:type="spellStart"/>
            <w:r w:rsidRPr="008E49F8">
              <w:rPr>
                <w:rFonts w:cs="Times New Roman"/>
                <w:b/>
                <w:sz w:val="18"/>
                <w:szCs w:val="18"/>
              </w:rPr>
              <w:t>SmartArt</w:t>
            </w:r>
            <w:proofErr w:type="spellEnd"/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dodaje do elementów na slajdach animacje i zmienia ich parametry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przygotowuje niestandardowy pokaz slajdów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nagrywa zawartość ekranu i umieszcza nagranie w prezentacji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wyrównuje elementy na slajdzie w pionie i w poziomie oraz względem innych elementów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dodaje do slajdów dźwięki i filmy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dodaje do slajdów efekty przejścia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dodaje do slajdów hiperłącza i przyciski akcji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przygotowuje prezentacje multimedialne, wykorzystując narzędzia nieomówione na lekcji</w:t>
            </w:r>
          </w:p>
        </w:tc>
      </w:tr>
      <w:tr w:rsidR="008E49F8" w:rsidRPr="008E49F8" w:rsidTr="008E49F8"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 xml:space="preserve">nagrywa film kamerą cyfrową lub z wykorzystaniem </w:t>
            </w:r>
            <w:proofErr w:type="spellStart"/>
            <w:r w:rsidRPr="008E49F8">
              <w:rPr>
                <w:rFonts w:cs="Times New Roman"/>
                <w:sz w:val="18"/>
                <w:szCs w:val="18"/>
              </w:rPr>
              <w:t>smartfona</w:t>
            </w:r>
            <w:proofErr w:type="spellEnd"/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 xml:space="preserve">tworzy projekt filmu w programie </w:t>
            </w:r>
            <w:proofErr w:type="spellStart"/>
            <w:r w:rsidRPr="008E49F8">
              <w:rPr>
                <w:rFonts w:cs="Times New Roman"/>
                <w:sz w:val="18"/>
                <w:szCs w:val="18"/>
              </w:rPr>
              <w:t>Shotcut</w:t>
            </w:r>
            <w:proofErr w:type="spellEnd"/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przestrzega zasad poprawnego nagrywania filmów wideo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dodaje nowe klipy do projektu filmu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wymienia rodzaje formatów plików filmowych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dodaje przejścia między klipami w projekcie filmu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usuwa fragmenty filmu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zapisuje film w różnych formatach wideo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dodaje napisy do filmu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dodaje filtry do scen w filmie</w:t>
            </w:r>
          </w:p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>dodaje ścieżkę dźwiękową do filmu</w:t>
            </w:r>
          </w:p>
        </w:tc>
        <w:tc>
          <w:tcPr>
            <w:tcW w:w="3119" w:type="dxa"/>
          </w:tcPr>
          <w:p w:rsidR="008E49F8" w:rsidRPr="008E49F8" w:rsidRDefault="008E49F8" w:rsidP="008E49F8">
            <w:pPr>
              <w:numPr>
                <w:ilvl w:val="0"/>
                <w:numId w:val="32"/>
              </w:numPr>
              <w:contextualSpacing/>
              <w:rPr>
                <w:rFonts w:cs="Times New Roman"/>
                <w:sz w:val="18"/>
                <w:szCs w:val="18"/>
              </w:rPr>
            </w:pPr>
            <w:r w:rsidRPr="008E49F8">
              <w:rPr>
                <w:rFonts w:cs="Times New Roman"/>
                <w:sz w:val="18"/>
                <w:szCs w:val="18"/>
              </w:rPr>
              <w:t xml:space="preserve">przygotowuje projekt filmowy o przemyślanej i zaplanowanej fabule, z wykorzystaniem różnych możliwości programu </w:t>
            </w:r>
            <w:proofErr w:type="spellStart"/>
            <w:r w:rsidRPr="008E49F8">
              <w:rPr>
                <w:rFonts w:cs="Times New Roman"/>
                <w:sz w:val="18"/>
                <w:szCs w:val="18"/>
              </w:rPr>
              <w:t>Shotcut</w:t>
            </w:r>
            <w:proofErr w:type="spellEnd"/>
          </w:p>
        </w:tc>
      </w:tr>
    </w:tbl>
    <w:p w:rsidR="0015390B" w:rsidRPr="008E49F8" w:rsidRDefault="0015390B" w:rsidP="00FF5A91">
      <w:pPr>
        <w:pStyle w:val="StronaTytuowaCopyright"/>
        <w:spacing w:line="120" w:lineRule="atLeast"/>
        <w:rPr>
          <w:rFonts w:asciiTheme="minorHAnsi" w:hAnsiTheme="minorHAnsi"/>
          <w:sz w:val="18"/>
          <w:szCs w:val="18"/>
        </w:rPr>
      </w:pPr>
    </w:p>
    <w:p w:rsidR="0015390B" w:rsidRPr="00E55F2F" w:rsidRDefault="0015390B" w:rsidP="00FF5A91">
      <w:pPr>
        <w:pStyle w:val="StronaTytuowaCopyright"/>
        <w:spacing w:line="120" w:lineRule="atLeast"/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sectPr w:rsidR="0015390B" w:rsidRPr="00E55F2F" w:rsidSect="0015390B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 Light">
    <w:altName w:val="Arial"/>
    <w:charset w:val="EE"/>
    <w:family w:val="auto"/>
    <w:pitch w:val="variable"/>
    <w:sig w:usb0="00000001" w:usb1="5000205B" w:usb2="00000020" w:usb3="00000000" w:csb0="0000019F" w:csb1="00000000"/>
  </w:font>
  <w:font w:name="Roboto">
    <w:altName w:val="Arial"/>
    <w:charset w:val="EE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00C2FA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1E04B2"/>
    <w:multiLevelType w:val="hybridMultilevel"/>
    <w:tmpl w:val="9B8CB0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D0147"/>
    <w:multiLevelType w:val="hybridMultilevel"/>
    <w:tmpl w:val="940046B0"/>
    <w:lvl w:ilvl="0" w:tplc="54C0DEFA">
      <w:start w:val="1"/>
      <w:numFmt w:val="lowerLetter"/>
      <w:lvlText w:val="%1)"/>
      <w:lvlJc w:val="left"/>
      <w:pPr>
        <w:ind w:left="358" w:hanging="358"/>
      </w:pPr>
      <w:rPr>
        <w:rFonts w:asciiTheme="minorHAnsi" w:eastAsiaTheme="minorEastAsia" w:hAnsiTheme="minorHAnsi" w:cstheme="minorBidi"/>
        <w:w w:val="100"/>
        <w:sz w:val="18"/>
        <w:szCs w:val="24"/>
        <w:lang w:val="pl-PL" w:eastAsia="pl-PL" w:bidi="pl-PL"/>
      </w:rPr>
    </w:lvl>
    <w:lvl w:ilvl="1" w:tplc="26CA5F62">
      <w:numFmt w:val="bullet"/>
      <w:lvlText w:val="•"/>
      <w:lvlJc w:val="left"/>
      <w:pPr>
        <w:ind w:left="1225" w:hanging="358"/>
      </w:pPr>
      <w:rPr>
        <w:lang w:val="pl-PL" w:eastAsia="pl-PL" w:bidi="pl-PL"/>
      </w:rPr>
    </w:lvl>
    <w:lvl w:ilvl="2" w:tplc="945AA9E4">
      <w:numFmt w:val="bullet"/>
      <w:lvlText w:val="•"/>
      <w:lvlJc w:val="left"/>
      <w:pPr>
        <w:ind w:left="2094" w:hanging="358"/>
      </w:pPr>
      <w:rPr>
        <w:lang w:val="pl-PL" w:eastAsia="pl-PL" w:bidi="pl-PL"/>
      </w:rPr>
    </w:lvl>
    <w:lvl w:ilvl="3" w:tplc="0F022C42">
      <w:numFmt w:val="bullet"/>
      <w:lvlText w:val="•"/>
      <w:lvlJc w:val="left"/>
      <w:pPr>
        <w:ind w:left="2962" w:hanging="358"/>
      </w:pPr>
      <w:rPr>
        <w:lang w:val="pl-PL" w:eastAsia="pl-PL" w:bidi="pl-PL"/>
      </w:rPr>
    </w:lvl>
    <w:lvl w:ilvl="4" w:tplc="53B240CC">
      <w:numFmt w:val="bullet"/>
      <w:lvlText w:val="•"/>
      <w:lvlJc w:val="left"/>
      <w:pPr>
        <w:ind w:left="3831" w:hanging="358"/>
      </w:pPr>
      <w:rPr>
        <w:lang w:val="pl-PL" w:eastAsia="pl-PL" w:bidi="pl-PL"/>
      </w:rPr>
    </w:lvl>
    <w:lvl w:ilvl="5" w:tplc="344E1414">
      <w:numFmt w:val="bullet"/>
      <w:lvlText w:val="•"/>
      <w:lvlJc w:val="left"/>
      <w:pPr>
        <w:ind w:left="4700" w:hanging="358"/>
      </w:pPr>
      <w:rPr>
        <w:lang w:val="pl-PL" w:eastAsia="pl-PL" w:bidi="pl-PL"/>
      </w:rPr>
    </w:lvl>
    <w:lvl w:ilvl="6" w:tplc="916E9F7A">
      <w:numFmt w:val="bullet"/>
      <w:lvlText w:val="•"/>
      <w:lvlJc w:val="left"/>
      <w:pPr>
        <w:ind w:left="5568" w:hanging="358"/>
      </w:pPr>
      <w:rPr>
        <w:lang w:val="pl-PL" w:eastAsia="pl-PL" w:bidi="pl-PL"/>
      </w:rPr>
    </w:lvl>
    <w:lvl w:ilvl="7" w:tplc="78E6A81C">
      <w:numFmt w:val="bullet"/>
      <w:lvlText w:val="•"/>
      <w:lvlJc w:val="left"/>
      <w:pPr>
        <w:ind w:left="6437" w:hanging="358"/>
      </w:pPr>
      <w:rPr>
        <w:lang w:val="pl-PL" w:eastAsia="pl-PL" w:bidi="pl-PL"/>
      </w:rPr>
    </w:lvl>
    <w:lvl w:ilvl="8" w:tplc="E1D43034">
      <w:numFmt w:val="bullet"/>
      <w:lvlText w:val="•"/>
      <w:lvlJc w:val="left"/>
      <w:pPr>
        <w:ind w:left="7306" w:hanging="358"/>
      </w:pPr>
      <w:rPr>
        <w:lang w:val="pl-PL" w:eastAsia="pl-PL" w:bidi="pl-PL"/>
      </w:rPr>
    </w:lvl>
  </w:abstractNum>
  <w:abstractNum w:abstractNumId="4">
    <w:nsid w:val="18B21359"/>
    <w:multiLevelType w:val="hybridMultilevel"/>
    <w:tmpl w:val="E7822E62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B3265"/>
    <w:multiLevelType w:val="hybridMultilevel"/>
    <w:tmpl w:val="F044FB8C"/>
    <w:lvl w:ilvl="0" w:tplc="26CA5F62">
      <w:numFmt w:val="bullet"/>
      <w:lvlText w:val="•"/>
      <w:lvlJc w:val="left"/>
      <w:pPr>
        <w:ind w:left="1146" w:hanging="360"/>
      </w:pPr>
      <w:rPr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FFC20CB"/>
    <w:multiLevelType w:val="hybridMultilevel"/>
    <w:tmpl w:val="6D305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15BFE"/>
    <w:multiLevelType w:val="hybridMultilevel"/>
    <w:tmpl w:val="EE3AD6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0A6076"/>
    <w:multiLevelType w:val="hybridMultilevel"/>
    <w:tmpl w:val="01EAD0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241720"/>
    <w:multiLevelType w:val="hybridMultilevel"/>
    <w:tmpl w:val="71101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2095F"/>
    <w:multiLevelType w:val="hybridMultilevel"/>
    <w:tmpl w:val="5A0E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CC6250"/>
    <w:multiLevelType w:val="hybridMultilevel"/>
    <w:tmpl w:val="D71A88FC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1A02AC"/>
    <w:multiLevelType w:val="hybridMultilevel"/>
    <w:tmpl w:val="61C428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347D5E"/>
    <w:multiLevelType w:val="hybridMultilevel"/>
    <w:tmpl w:val="A6FC7F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0220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AD7D37"/>
    <w:multiLevelType w:val="hybridMultilevel"/>
    <w:tmpl w:val="0922AB9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4E615C"/>
    <w:multiLevelType w:val="hybridMultilevel"/>
    <w:tmpl w:val="C1323E9A"/>
    <w:lvl w:ilvl="0" w:tplc="26CA5F62">
      <w:numFmt w:val="bullet"/>
      <w:lvlText w:val="•"/>
      <w:lvlJc w:val="left"/>
      <w:pPr>
        <w:ind w:left="720" w:hanging="360"/>
      </w:pPr>
      <w:rPr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660AE"/>
    <w:multiLevelType w:val="hybridMultilevel"/>
    <w:tmpl w:val="78302EE4"/>
    <w:lvl w:ilvl="0" w:tplc="3B02203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C6157D"/>
    <w:multiLevelType w:val="hybridMultilevel"/>
    <w:tmpl w:val="4F76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27300D"/>
    <w:multiLevelType w:val="hybridMultilevel"/>
    <w:tmpl w:val="26ACF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FF363B"/>
    <w:multiLevelType w:val="hybridMultilevel"/>
    <w:tmpl w:val="82F42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7"/>
  </w:num>
  <w:num w:numId="9">
    <w:abstractNumId w:val="2"/>
  </w:num>
  <w:num w:numId="10">
    <w:abstractNumId w:val="1"/>
  </w:num>
  <w:num w:numId="11">
    <w:abstractNumId w:val="20"/>
  </w:num>
  <w:num w:numId="12">
    <w:abstractNumId w:val="7"/>
  </w:num>
  <w:num w:numId="13">
    <w:abstractNumId w:val="11"/>
  </w:num>
  <w:num w:numId="14">
    <w:abstractNumId w:val="8"/>
  </w:num>
  <w:num w:numId="15">
    <w:abstractNumId w:val="13"/>
  </w:num>
  <w:num w:numId="16">
    <w:abstractNumId w:val="0"/>
  </w:num>
  <w:num w:numId="17">
    <w:abstractNumId w:val="24"/>
  </w:num>
  <w:num w:numId="18">
    <w:abstractNumId w:val="10"/>
  </w:num>
  <w:num w:numId="19">
    <w:abstractNumId w:val="22"/>
  </w:num>
  <w:num w:numId="20">
    <w:abstractNumId w:val="15"/>
  </w:num>
  <w:num w:numId="21">
    <w:abstractNumId w:val="16"/>
  </w:num>
  <w:num w:numId="22">
    <w:abstractNumId w:val="4"/>
  </w:num>
  <w:num w:numId="23">
    <w:abstractNumId w:val="12"/>
  </w:num>
  <w:num w:numId="24">
    <w:abstractNumId w:val="3"/>
  </w:num>
  <w:num w:numId="25">
    <w:abstractNumId w:val="5"/>
  </w:num>
  <w:num w:numId="26">
    <w:abstractNumId w:val="17"/>
  </w:num>
  <w:num w:numId="27">
    <w:abstractNumId w:val="26"/>
  </w:num>
  <w:num w:numId="28">
    <w:abstractNumId w:val="9"/>
  </w:num>
  <w:num w:numId="29">
    <w:abstractNumId w:val="6"/>
  </w:num>
  <w:num w:numId="30">
    <w:abstractNumId w:val="19"/>
  </w:num>
  <w:num w:numId="31">
    <w:abstractNumId w:val="2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65"/>
    <w:rsid w:val="000154C9"/>
    <w:rsid w:val="00054C3D"/>
    <w:rsid w:val="000C5E8A"/>
    <w:rsid w:val="0015390B"/>
    <w:rsid w:val="00391FCB"/>
    <w:rsid w:val="003A3287"/>
    <w:rsid w:val="003B4AB4"/>
    <w:rsid w:val="00416046"/>
    <w:rsid w:val="00423777"/>
    <w:rsid w:val="00456745"/>
    <w:rsid w:val="004729FC"/>
    <w:rsid w:val="004F114D"/>
    <w:rsid w:val="00525DEC"/>
    <w:rsid w:val="005F38D5"/>
    <w:rsid w:val="00670F7E"/>
    <w:rsid w:val="006F0FAB"/>
    <w:rsid w:val="007C2E81"/>
    <w:rsid w:val="008C0CC1"/>
    <w:rsid w:val="008D18F3"/>
    <w:rsid w:val="008E49F8"/>
    <w:rsid w:val="008E63DE"/>
    <w:rsid w:val="00976D56"/>
    <w:rsid w:val="009F2802"/>
    <w:rsid w:val="00AD3CCB"/>
    <w:rsid w:val="00B845B3"/>
    <w:rsid w:val="00CB5D1A"/>
    <w:rsid w:val="00D66C63"/>
    <w:rsid w:val="00D740D5"/>
    <w:rsid w:val="00DA5B70"/>
    <w:rsid w:val="00E55F2F"/>
    <w:rsid w:val="00F24425"/>
    <w:rsid w:val="00F33765"/>
    <w:rsid w:val="00F46BDA"/>
    <w:rsid w:val="00F81449"/>
    <w:rsid w:val="00FF0565"/>
    <w:rsid w:val="00F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F056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0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F056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16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5A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0565"/>
    <w:rPr>
      <w:rFonts w:ascii="Arial" w:eastAsia="Times New Roman" w:hAnsi="Arial" w:cs="Arial"/>
      <w:b/>
      <w:sz w:val="20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FF0565"/>
    <w:rPr>
      <w:rFonts w:ascii="Arial" w:eastAsia="Times New Roman" w:hAnsi="Arial" w:cs="Arial"/>
      <w:b/>
      <w:sz w:val="16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FF05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0565"/>
    <w:rPr>
      <w:rFonts w:ascii="Times New Roman" w:eastAsia="Times New Roman" w:hAnsi="Times New Roman" w:cs="Times New Roman"/>
      <w:b/>
      <w:sz w:val="40"/>
      <w:szCs w:val="20"/>
    </w:rPr>
  </w:style>
  <w:style w:type="paragraph" w:styleId="Akapitzlist">
    <w:name w:val="List Paragraph"/>
    <w:basedOn w:val="Normalny"/>
    <w:uiPriority w:val="34"/>
    <w:qFormat/>
    <w:rsid w:val="00FF056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F0565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5A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5A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5A91"/>
  </w:style>
  <w:style w:type="paragraph" w:customStyle="1" w:styleId="Kolorowalistaakcent11">
    <w:name w:val="Kolorowa lista — akcent 11"/>
    <w:basedOn w:val="Normalny"/>
    <w:uiPriority w:val="99"/>
    <w:qFormat/>
    <w:rsid w:val="00FF5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uiPriority w:val="99"/>
    <w:unhideWhenUsed/>
    <w:rsid w:val="00FF5A91"/>
    <w:pPr>
      <w:numPr>
        <w:numId w:val="1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tulArial20">
    <w:name w:val="Tytul Arial 20"/>
    <w:basedOn w:val="Nagwek2"/>
    <w:link w:val="TytulArial20Znak"/>
    <w:qFormat/>
    <w:rsid w:val="00FF5A91"/>
    <w:pPr>
      <w:keepLines/>
      <w:spacing w:before="200" w:line="276" w:lineRule="auto"/>
      <w:jc w:val="left"/>
    </w:pPr>
    <w:rPr>
      <w:bCs/>
      <w:color w:val="92D050"/>
      <w:sz w:val="40"/>
      <w:szCs w:val="40"/>
      <w:lang w:eastAsia="en-US"/>
    </w:rPr>
  </w:style>
  <w:style w:type="character" w:customStyle="1" w:styleId="TytulArial20Znak">
    <w:name w:val="Tytul Arial 20 Znak"/>
    <w:link w:val="TytulArial20"/>
    <w:rsid w:val="00FF5A91"/>
    <w:rPr>
      <w:rFonts w:ascii="Arial" w:eastAsia="Times New Roman" w:hAnsi="Arial" w:cs="Arial"/>
      <w:b/>
      <w:bCs/>
      <w:color w:val="92D050"/>
      <w:sz w:val="40"/>
      <w:szCs w:val="40"/>
      <w:lang w:eastAsia="en-US"/>
    </w:rPr>
  </w:style>
  <w:style w:type="paragraph" w:customStyle="1" w:styleId="StronaTytuowaAutorzy">
    <w:name w:val="Strona Tytułowa Autorzy"/>
    <w:qFormat/>
    <w:rsid w:val="00FF5A91"/>
    <w:pPr>
      <w:spacing w:after="0" w:line="240" w:lineRule="auto"/>
      <w:jc w:val="center"/>
    </w:pPr>
    <w:rPr>
      <w:rFonts w:ascii="Roboto Light" w:eastAsia="Calibri" w:hAnsi="Roboto Light" w:cs="Times New Roman"/>
      <w:color w:val="000000" w:themeColor="text1"/>
      <w:sz w:val="32"/>
      <w:szCs w:val="32"/>
      <w:lang w:eastAsia="en-US"/>
    </w:rPr>
  </w:style>
  <w:style w:type="paragraph" w:customStyle="1" w:styleId="StronaTytuowaTytu">
    <w:name w:val="Strona Tytułowa Tytuł"/>
    <w:qFormat/>
    <w:rsid w:val="00FF5A91"/>
    <w:pPr>
      <w:suppressAutoHyphens/>
      <w:spacing w:after="0" w:line="240" w:lineRule="auto"/>
      <w:jc w:val="center"/>
    </w:pPr>
    <w:rPr>
      <w:rFonts w:ascii="Roboto" w:eastAsia="Calibri" w:hAnsi="Roboto" w:cs="Times New Roman"/>
      <w:sz w:val="64"/>
      <w:lang w:eastAsia="en-US"/>
    </w:rPr>
  </w:style>
  <w:style w:type="paragraph" w:customStyle="1" w:styleId="StronaTytuowaCopyright">
    <w:name w:val="Strona Tytułowa Copyright"/>
    <w:basedOn w:val="Normalny"/>
    <w:qFormat/>
    <w:rsid w:val="00FF5A91"/>
    <w:pPr>
      <w:spacing w:after="0"/>
      <w:jc w:val="center"/>
      <w:textboxTightWrap w:val="allLines"/>
    </w:pPr>
    <w:rPr>
      <w:rFonts w:ascii="Roboto Light" w:eastAsia="Calibri" w:hAnsi="Roboto Light" w:cs="Times New Roman"/>
      <w:iCs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A91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15390B"/>
    <w:pPr>
      <w:spacing w:after="0" w:line="240" w:lineRule="auto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53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E49F8"/>
    <w:pPr>
      <w:spacing w:after="0" w:line="240" w:lineRule="auto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F056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0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F056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16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5A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0565"/>
    <w:rPr>
      <w:rFonts w:ascii="Arial" w:eastAsia="Times New Roman" w:hAnsi="Arial" w:cs="Arial"/>
      <w:b/>
      <w:sz w:val="20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FF0565"/>
    <w:rPr>
      <w:rFonts w:ascii="Arial" w:eastAsia="Times New Roman" w:hAnsi="Arial" w:cs="Arial"/>
      <w:b/>
      <w:sz w:val="16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FF05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0565"/>
    <w:rPr>
      <w:rFonts w:ascii="Times New Roman" w:eastAsia="Times New Roman" w:hAnsi="Times New Roman" w:cs="Times New Roman"/>
      <w:b/>
      <w:sz w:val="40"/>
      <w:szCs w:val="20"/>
    </w:rPr>
  </w:style>
  <w:style w:type="paragraph" w:styleId="Akapitzlist">
    <w:name w:val="List Paragraph"/>
    <w:basedOn w:val="Normalny"/>
    <w:uiPriority w:val="34"/>
    <w:qFormat/>
    <w:rsid w:val="00FF056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F0565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5A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5A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5A91"/>
  </w:style>
  <w:style w:type="paragraph" w:customStyle="1" w:styleId="Kolorowalistaakcent11">
    <w:name w:val="Kolorowa lista — akcent 11"/>
    <w:basedOn w:val="Normalny"/>
    <w:uiPriority w:val="99"/>
    <w:qFormat/>
    <w:rsid w:val="00FF5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uiPriority w:val="99"/>
    <w:unhideWhenUsed/>
    <w:rsid w:val="00FF5A91"/>
    <w:pPr>
      <w:numPr>
        <w:numId w:val="1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tulArial20">
    <w:name w:val="Tytul Arial 20"/>
    <w:basedOn w:val="Nagwek2"/>
    <w:link w:val="TytulArial20Znak"/>
    <w:qFormat/>
    <w:rsid w:val="00FF5A91"/>
    <w:pPr>
      <w:keepLines/>
      <w:spacing w:before="200" w:line="276" w:lineRule="auto"/>
      <w:jc w:val="left"/>
    </w:pPr>
    <w:rPr>
      <w:bCs/>
      <w:color w:val="92D050"/>
      <w:sz w:val="40"/>
      <w:szCs w:val="40"/>
      <w:lang w:eastAsia="en-US"/>
    </w:rPr>
  </w:style>
  <w:style w:type="character" w:customStyle="1" w:styleId="TytulArial20Znak">
    <w:name w:val="Tytul Arial 20 Znak"/>
    <w:link w:val="TytulArial20"/>
    <w:rsid w:val="00FF5A91"/>
    <w:rPr>
      <w:rFonts w:ascii="Arial" w:eastAsia="Times New Roman" w:hAnsi="Arial" w:cs="Arial"/>
      <w:b/>
      <w:bCs/>
      <w:color w:val="92D050"/>
      <w:sz w:val="40"/>
      <w:szCs w:val="40"/>
      <w:lang w:eastAsia="en-US"/>
    </w:rPr>
  </w:style>
  <w:style w:type="paragraph" w:customStyle="1" w:styleId="StronaTytuowaAutorzy">
    <w:name w:val="Strona Tytułowa Autorzy"/>
    <w:qFormat/>
    <w:rsid w:val="00FF5A91"/>
    <w:pPr>
      <w:spacing w:after="0" w:line="240" w:lineRule="auto"/>
      <w:jc w:val="center"/>
    </w:pPr>
    <w:rPr>
      <w:rFonts w:ascii="Roboto Light" w:eastAsia="Calibri" w:hAnsi="Roboto Light" w:cs="Times New Roman"/>
      <w:color w:val="000000" w:themeColor="text1"/>
      <w:sz w:val="32"/>
      <w:szCs w:val="32"/>
      <w:lang w:eastAsia="en-US"/>
    </w:rPr>
  </w:style>
  <w:style w:type="paragraph" w:customStyle="1" w:styleId="StronaTytuowaTytu">
    <w:name w:val="Strona Tytułowa Tytuł"/>
    <w:qFormat/>
    <w:rsid w:val="00FF5A91"/>
    <w:pPr>
      <w:suppressAutoHyphens/>
      <w:spacing w:after="0" w:line="240" w:lineRule="auto"/>
      <w:jc w:val="center"/>
    </w:pPr>
    <w:rPr>
      <w:rFonts w:ascii="Roboto" w:eastAsia="Calibri" w:hAnsi="Roboto" w:cs="Times New Roman"/>
      <w:sz w:val="64"/>
      <w:lang w:eastAsia="en-US"/>
    </w:rPr>
  </w:style>
  <w:style w:type="paragraph" w:customStyle="1" w:styleId="StronaTytuowaCopyright">
    <w:name w:val="Strona Tytułowa Copyright"/>
    <w:basedOn w:val="Normalny"/>
    <w:qFormat/>
    <w:rsid w:val="00FF5A91"/>
    <w:pPr>
      <w:spacing w:after="0"/>
      <w:jc w:val="center"/>
      <w:textboxTightWrap w:val="allLines"/>
    </w:pPr>
    <w:rPr>
      <w:rFonts w:ascii="Roboto Light" w:eastAsia="Calibri" w:hAnsi="Roboto Light" w:cs="Times New Roman"/>
      <w:iCs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A91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15390B"/>
    <w:pPr>
      <w:spacing w:after="0" w:line="240" w:lineRule="auto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53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E49F8"/>
    <w:pPr>
      <w:spacing w:after="0" w:line="240" w:lineRule="auto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waera.pl/matematyka-1-podrecznik-do-matematyki-dla-liceum-ogolnoksztalcacego-i-techniku-zakres-podstawowy-i-rozszerzony,sku-0681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2067</Words>
  <Characters>12402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Bogdan</cp:lastModifiedBy>
  <cp:revision>34</cp:revision>
  <dcterms:created xsi:type="dcterms:W3CDTF">2020-08-19T17:43:00Z</dcterms:created>
  <dcterms:modified xsi:type="dcterms:W3CDTF">2021-09-05T19:44:00Z</dcterms:modified>
</cp:coreProperties>
</file>